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9B8" w:rsidRDefault="00E608E5" w:rsidP="00803B1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-113665</wp:posOffset>
            </wp:positionV>
            <wp:extent cx="1885950" cy="942975"/>
            <wp:effectExtent l="19050" t="0" r="0" b="0"/>
            <wp:wrapNone/>
            <wp:docPr id="7" name="Image 2" descr="C:\Users\Claire DURAND\Google Drive\Direction ecole Saint Joseph\ingénierie stratégique\logo\logo stjo tdp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 DURAND\Google Drive\Direction ecole Saint Joseph\ingénierie stratégique\logo\logo stjo tdp f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9B8" w:rsidRDefault="00AA69B8" w:rsidP="00803B11">
      <w:r>
        <w:tab/>
      </w:r>
      <w:r>
        <w:tab/>
      </w:r>
    </w:p>
    <w:p w:rsidR="004100ED" w:rsidRPr="00444195" w:rsidRDefault="00444195" w:rsidP="00444195">
      <w:pPr>
        <w:jc w:val="right"/>
        <w:rPr>
          <w:rFonts w:ascii="Arial" w:hAnsi="Arial" w:cs="Aharoni"/>
          <w:b/>
        </w:rPr>
      </w:pPr>
      <w:r w:rsidRPr="00444195">
        <w:rPr>
          <w:rFonts w:cs="Aharoni"/>
          <w:b/>
        </w:rPr>
        <w:t>Ecole Saint Joseph</w:t>
      </w:r>
    </w:p>
    <w:p w:rsidR="001768FA" w:rsidRPr="00444195" w:rsidRDefault="00444195" w:rsidP="00444195">
      <w:pPr>
        <w:jc w:val="right"/>
        <w:rPr>
          <w:rFonts w:ascii="Arial" w:hAnsi="Arial" w:cs="Aharoni"/>
          <w:b/>
        </w:rPr>
      </w:pPr>
      <w:r w:rsidRPr="00444195">
        <w:rPr>
          <w:rFonts w:ascii="Arial" w:hAnsi="Arial" w:cs="Aharoni"/>
          <w:b/>
        </w:rPr>
        <w:t>La Tour du Pin</w:t>
      </w:r>
    </w:p>
    <w:p w:rsidR="00444195" w:rsidRDefault="00444195" w:rsidP="001768FA">
      <w:pPr>
        <w:spacing w:line="360" w:lineRule="auto"/>
        <w:jc w:val="right"/>
        <w:rPr>
          <w:rFonts w:ascii="Arial" w:hAnsi="Arial" w:cs="Arial"/>
        </w:rPr>
      </w:pPr>
    </w:p>
    <w:p w:rsidR="001768FA" w:rsidRDefault="00B75C83" w:rsidP="005A5BDB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75C83">
        <w:rPr>
          <w:rFonts w:ascii="Arial" w:hAnsi="Arial" w:cs="Arial"/>
          <w:b/>
          <w:sz w:val="32"/>
          <w:szCs w:val="32"/>
        </w:rPr>
        <w:t>Conseil d'établissement</w:t>
      </w:r>
      <w:r w:rsidR="009E5285">
        <w:rPr>
          <w:rFonts w:ascii="Arial" w:hAnsi="Arial" w:cs="Arial"/>
          <w:b/>
          <w:sz w:val="32"/>
          <w:szCs w:val="32"/>
        </w:rPr>
        <w:t xml:space="preserve"> 16 octo</w:t>
      </w:r>
      <w:r w:rsidR="00D64F08">
        <w:rPr>
          <w:rFonts w:ascii="Arial" w:hAnsi="Arial" w:cs="Arial"/>
          <w:b/>
          <w:sz w:val="32"/>
          <w:szCs w:val="32"/>
        </w:rPr>
        <w:t>bre 201</w:t>
      </w:r>
      <w:r w:rsidR="009E5285">
        <w:rPr>
          <w:rFonts w:ascii="Arial" w:hAnsi="Arial" w:cs="Arial"/>
          <w:b/>
          <w:sz w:val="32"/>
          <w:szCs w:val="32"/>
        </w:rPr>
        <w:t>8</w:t>
      </w:r>
    </w:p>
    <w:p w:rsidR="00B75C83" w:rsidRPr="00724AAF" w:rsidRDefault="00B75C83" w:rsidP="00B75C83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A5BDB" w:rsidRDefault="005A5BDB" w:rsidP="003213E2">
      <w:pPr>
        <w:rPr>
          <w:rFonts w:ascii="Arial" w:hAnsi="Arial" w:cs="Arial"/>
        </w:rPr>
      </w:pPr>
      <w:r w:rsidRPr="00754A81">
        <w:rPr>
          <w:rFonts w:ascii="Arial" w:hAnsi="Arial" w:cs="Arial"/>
          <w:b/>
        </w:rPr>
        <w:t xml:space="preserve">Présents : </w:t>
      </w:r>
      <w:r w:rsidR="00754A81" w:rsidRPr="00521014">
        <w:rPr>
          <w:rFonts w:ascii="Arial" w:hAnsi="Arial" w:cs="Arial"/>
        </w:rPr>
        <w:t>Mesdames</w:t>
      </w:r>
      <w:r w:rsidR="00873982" w:rsidRPr="00521014">
        <w:rPr>
          <w:rFonts w:ascii="Arial" w:hAnsi="Arial" w:cs="Arial"/>
        </w:rPr>
        <w:t xml:space="preserve"> </w:t>
      </w:r>
      <w:r w:rsidR="00521014" w:rsidRPr="00521014">
        <w:rPr>
          <w:rFonts w:ascii="Arial" w:hAnsi="Arial" w:cs="Arial"/>
        </w:rPr>
        <w:t xml:space="preserve">Isabelle </w:t>
      </w:r>
      <w:proofErr w:type="spellStart"/>
      <w:r w:rsidR="00521014" w:rsidRPr="00521014">
        <w:rPr>
          <w:rFonts w:ascii="Arial" w:hAnsi="Arial" w:cs="Arial"/>
        </w:rPr>
        <w:t>Lemarcis</w:t>
      </w:r>
      <w:proofErr w:type="spellEnd"/>
      <w:r w:rsidR="00521014" w:rsidRPr="00521014">
        <w:rPr>
          <w:rFonts w:ascii="Arial" w:hAnsi="Arial" w:cs="Arial"/>
        </w:rPr>
        <w:t xml:space="preserve">, Véronique </w:t>
      </w:r>
      <w:proofErr w:type="spellStart"/>
      <w:r w:rsidR="00521014" w:rsidRPr="00521014">
        <w:rPr>
          <w:rFonts w:ascii="Arial" w:hAnsi="Arial" w:cs="Arial"/>
        </w:rPr>
        <w:t>Boutaric</w:t>
      </w:r>
      <w:proofErr w:type="spellEnd"/>
      <w:r w:rsidR="00521014" w:rsidRPr="00521014">
        <w:rPr>
          <w:rFonts w:ascii="Arial" w:hAnsi="Arial" w:cs="Arial"/>
        </w:rPr>
        <w:t>, Maryline Girard, Suzanne Da Palma, Sandra Lemoine</w:t>
      </w:r>
      <w:r w:rsidR="00873982" w:rsidRPr="00521014">
        <w:rPr>
          <w:rFonts w:ascii="Arial" w:hAnsi="Arial" w:cs="Arial"/>
        </w:rPr>
        <w:t xml:space="preserve">, </w:t>
      </w:r>
      <w:r w:rsidR="00521014" w:rsidRPr="00521014">
        <w:rPr>
          <w:rFonts w:ascii="Arial" w:hAnsi="Arial" w:cs="Arial"/>
        </w:rPr>
        <w:t xml:space="preserve">Franca Serpollet, </w:t>
      </w:r>
      <w:proofErr w:type="spellStart"/>
      <w:r w:rsidR="00521014" w:rsidRPr="00521014">
        <w:rPr>
          <w:rFonts w:ascii="Arial" w:hAnsi="Arial" w:cs="Arial"/>
        </w:rPr>
        <w:t>Hanène</w:t>
      </w:r>
      <w:proofErr w:type="spellEnd"/>
      <w:r w:rsidR="00521014" w:rsidRPr="00521014">
        <w:rPr>
          <w:rFonts w:ascii="Arial" w:hAnsi="Arial" w:cs="Arial"/>
        </w:rPr>
        <w:t xml:space="preserve"> </w:t>
      </w:r>
      <w:proofErr w:type="spellStart"/>
      <w:r w:rsidR="00521014" w:rsidRPr="00521014">
        <w:rPr>
          <w:rFonts w:ascii="Arial" w:hAnsi="Arial" w:cs="Arial"/>
        </w:rPr>
        <w:t>Babba</w:t>
      </w:r>
      <w:proofErr w:type="spellEnd"/>
      <w:r w:rsidR="00521014" w:rsidRPr="00521014">
        <w:rPr>
          <w:rFonts w:ascii="Arial" w:hAnsi="Arial" w:cs="Arial"/>
        </w:rPr>
        <w:t xml:space="preserve">-Moussa, Marie </w:t>
      </w:r>
      <w:proofErr w:type="spellStart"/>
      <w:r w:rsidR="00521014" w:rsidRPr="00521014">
        <w:rPr>
          <w:rFonts w:ascii="Arial" w:hAnsi="Arial" w:cs="Arial"/>
        </w:rPr>
        <w:t>Civat</w:t>
      </w:r>
      <w:proofErr w:type="spellEnd"/>
      <w:r w:rsidR="00521014" w:rsidRPr="00521014">
        <w:rPr>
          <w:rFonts w:ascii="Arial" w:hAnsi="Arial" w:cs="Arial"/>
        </w:rPr>
        <w:t xml:space="preserve">, Fabienne Mary, Clémence </w:t>
      </w:r>
      <w:proofErr w:type="spellStart"/>
      <w:r w:rsidR="00521014" w:rsidRPr="00521014">
        <w:rPr>
          <w:rFonts w:ascii="Arial" w:hAnsi="Arial" w:cs="Arial"/>
        </w:rPr>
        <w:t>Cimala</w:t>
      </w:r>
      <w:proofErr w:type="spellEnd"/>
      <w:r w:rsidR="00521014" w:rsidRPr="00521014">
        <w:rPr>
          <w:rFonts w:ascii="Arial" w:hAnsi="Arial" w:cs="Arial"/>
        </w:rPr>
        <w:t xml:space="preserve">, Emilie Chanel, Virginie </w:t>
      </w:r>
      <w:proofErr w:type="spellStart"/>
      <w:r w:rsidR="00521014" w:rsidRPr="00521014">
        <w:rPr>
          <w:rFonts w:ascii="Arial" w:hAnsi="Arial" w:cs="Arial"/>
        </w:rPr>
        <w:t>Rajon</w:t>
      </w:r>
      <w:proofErr w:type="spellEnd"/>
      <w:r w:rsidR="00521014" w:rsidRPr="00521014">
        <w:rPr>
          <w:rFonts w:ascii="Arial" w:hAnsi="Arial" w:cs="Arial"/>
        </w:rPr>
        <w:t xml:space="preserve">, Maryline </w:t>
      </w:r>
      <w:proofErr w:type="spellStart"/>
      <w:r w:rsidR="00521014" w:rsidRPr="00521014">
        <w:rPr>
          <w:rFonts w:ascii="Arial" w:hAnsi="Arial" w:cs="Arial"/>
        </w:rPr>
        <w:t>Girin</w:t>
      </w:r>
      <w:proofErr w:type="spellEnd"/>
      <w:r w:rsidR="00521014" w:rsidRPr="00521014">
        <w:rPr>
          <w:rFonts w:ascii="Arial" w:hAnsi="Arial" w:cs="Arial"/>
        </w:rPr>
        <w:t xml:space="preserve">, </w:t>
      </w:r>
      <w:proofErr w:type="spellStart"/>
      <w:r w:rsidR="00521014" w:rsidRPr="00521014">
        <w:rPr>
          <w:rFonts w:ascii="Arial" w:hAnsi="Arial" w:cs="Arial"/>
        </w:rPr>
        <w:t>Elham</w:t>
      </w:r>
      <w:proofErr w:type="spellEnd"/>
      <w:r w:rsidR="00521014" w:rsidRPr="00521014">
        <w:rPr>
          <w:rFonts w:ascii="Arial" w:hAnsi="Arial" w:cs="Arial"/>
        </w:rPr>
        <w:t xml:space="preserve"> Aoun, Delphine </w:t>
      </w:r>
      <w:proofErr w:type="spellStart"/>
      <w:r w:rsidR="00521014" w:rsidRPr="00521014">
        <w:rPr>
          <w:rFonts w:ascii="Arial" w:hAnsi="Arial" w:cs="Arial"/>
        </w:rPr>
        <w:t>Valverde</w:t>
      </w:r>
      <w:proofErr w:type="spellEnd"/>
      <w:r w:rsidR="00521014" w:rsidRPr="00521014">
        <w:rPr>
          <w:rFonts w:ascii="Arial" w:hAnsi="Arial" w:cs="Arial"/>
        </w:rPr>
        <w:t xml:space="preserve">, , Katia Vendois, Laurence </w:t>
      </w:r>
      <w:proofErr w:type="spellStart"/>
      <w:r w:rsidR="00521014" w:rsidRPr="00521014">
        <w:rPr>
          <w:rFonts w:ascii="Arial" w:hAnsi="Arial" w:cs="Arial"/>
        </w:rPr>
        <w:t>Burlet</w:t>
      </w:r>
      <w:proofErr w:type="spellEnd"/>
      <w:r w:rsidR="00521014" w:rsidRPr="00521014">
        <w:rPr>
          <w:rFonts w:ascii="Arial" w:hAnsi="Arial" w:cs="Arial"/>
        </w:rPr>
        <w:t xml:space="preserve">, Karine Pellerin, Marie </w:t>
      </w:r>
      <w:proofErr w:type="spellStart"/>
      <w:r w:rsidR="00521014" w:rsidRPr="00521014">
        <w:rPr>
          <w:rFonts w:ascii="Arial" w:hAnsi="Arial" w:cs="Arial"/>
        </w:rPr>
        <w:t>Pastre</w:t>
      </w:r>
      <w:proofErr w:type="spellEnd"/>
      <w:r w:rsidR="00521014" w:rsidRPr="00521014">
        <w:rPr>
          <w:rFonts w:ascii="Arial" w:hAnsi="Arial" w:cs="Arial"/>
        </w:rPr>
        <w:t xml:space="preserve">, Sophie Julian, Christiane Ravel, Laetitia </w:t>
      </w:r>
      <w:proofErr w:type="spellStart"/>
      <w:r w:rsidR="00521014" w:rsidRPr="00521014">
        <w:rPr>
          <w:rFonts w:ascii="Arial" w:hAnsi="Arial" w:cs="Arial"/>
        </w:rPr>
        <w:t>Buiret</w:t>
      </w:r>
      <w:proofErr w:type="spellEnd"/>
      <w:r w:rsidR="00521014" w:rsidRPr="00521014">
        <w:rPr>
          <w:rFonts w:ascii="Arial" w:hAnsi="Arial" w:cs="Arial"/>
        </w:rPr>
        <w:t xml:space="preserve">, Virginie </w:t>
      </w:r>
      <w:proofErr w:type="spellStart"/>
      <w:r w:rsidR="003213E2">
        <w:rPr>
          <w:rFonts w:ascii="Arial" w:hAnsi="Arial" w:cs="Arial"/>
        </w:rPr>
        <w:t>H</w:t>
      </w:r>
      <w:r w:rsidR="00521014" w:rsidRPr="00521014">
        <w:rPr>
          <w:rFonts w:ascii="Arial" w:hAnsi="Arial" w:cs="Arial"/>
        </w:rPr>
        <w:t>och</w:t>
      </w:r>
      <w:proofErr w:type="spellEnd"/>
      <w:r w:rsidR="00521014" w:rsidRPr="00521014">
        <w:rPr>
          <w:rFonts w:ascii="Arial" w:hAnsi="Arial" w:cs="Arial"/>
        </w:rPr>
        <w:t xml:space="preserve">, Sophie </w:t>
      </w:r>
      <w:proofErr w:type="spellStart"/>
      <w:r w:rsidR="00521014" w:rsidRPr="00521014">
        <w:rPr>
          <w:rFonts w:ascii="Arial" w:hAnsi="Arial" w:cs="Arial"/>
        </w:rPr>
        <w:t>Goulois</w:t>
      </w:r>
      <w:proofErr w:type="spellEnd"/>
      <w:r w:rsidR="00521014" w:rsidRPr="00521014">
        <w:rPr>
          <w:rFonts w:ascii="Arial" w:hAnsi="Arial" w:cs="Arial"/>
        </w:rPr>
        <w:t xml:space="preserve">, Jennifer Deveaux, </w:t>
      </w:r>
      <w:r w:rsidR="00873982" w:rsidRPr="00521014">
        <w:rPr>
          <w:rFonts w:ascii="Arial" w:hAnsi="Arial" w:cs="Arial"/>
        </w:rPr>
        <w:t>M</w:t>
      </w:r>
      <w:r w:rsidR="003213E2">
        <w:rPr>
          <w:rFonts w:ascii="Arial" w:hAnsi="Arial" w:cs="Arial"/>
        </w:rPr>
        <w:t>es</w:t>
      </w:r>
      <w:r w:rsidR="00754A81" w:rsidRPr="00521014">
        <w:rPr>
          <w:rFonts w:ascii="Arial" w:hAnsi="Arial" w:cs="Arial"/>
        </w:rPr>
        <w:t>sieur</w:t>
      </w:r>
      <w:r w:rsidR="003213E2">
        <w:rPr>
          <w:rFonts w:ascii="Arial" w:hAnsi="Arial" w:cs="Arial"/>
        </w:rPr>
        <w:t>s</w:t>
      </w:r>
      <w:r w:rsidR="00521014" w:rsidRPr="00521014">
        <w:rPr>
          <w:rFonts w:ascii="Arial" w:hAnsi="Arial" w:cs="Arial"/>
        </w:rPr>
        <w:t xml:space="preserve"> </w:t>
      </w:r>
      <w:r w:rsidR="003213E2" w:rsidRPr="00521014">
        <w:rPr>
          <w:rFonts w:ascii="Arial" w:hAnsi="Arial" w:cs="Arial"/>
        </w:rPr>
        <w:t xml:space="preserve">Damien </w:t>
      </w:r>
      <w:proofErr w:type="spellStart"/>
      <w:r w:rsidR="003213E2" w:rsidRPr="00521014">
        <w:rPr>
          <w:rFonts w:ascii="Arial" w:hAnsi="Arial" w:cs="Arial"/>
        </w:rPr>
        <w:t>Chardonnereau</w:t>
      </w:r>
      <w:proofErr w:type="spellEnd"/>
      <w:r w:rsidR="003213E2">
        <w:rPr>
          <w:rFonts w:ascii="Arial" w:hAnsi="Arial" w:cs="Arial"/>
        </w:rPr>
        <w:t>,</w:t>
      </w:r>
      <w:r w:rsidR="003213E2" w:rsidRPr="00521014">
        <w:rPr>
          <w:rFonts w:ascii="Arial" w:hAnsi="Arial" w:cs="Arial"/>
        </w:rPr>
        <w:t xml:space="preserve"> </w:t>
      </w:r>
      <w:r w:rsidR="003213E2" w:rsidRPr="00521014">
        <w:rPr>
          <w:rFonts w:ascii="Arial" w:hAnsi="Arial" w:cs="Arial"/>
        </w:rPr>
        <w:t xml:space="preserve">Julien </w:t>
      </w:r>
      <w:proofErr w:type="spellStart"/>
      <w:r w:rsidR="003213E2" w:rsidRPr="00521014">
        <w:rPr>
          <w:rFonts w:ascii="Arial" w:hAnsi="Arial" w:cs="Arial"/>
        </w:rPr>
        <w:t>Montmeas</w:t>
      </w:r>
      <w:proofErr w:type="spellEnd"/>
      <w:r w:rsidR="003213E2">
        <w:rPr>
          <w:rFonts w:ascii="Arial" w:hAnsi="Arial" w:cs="Arial"/>
        </w:rPr>
        <w:t>,</w:t>
      </w:r>
      <w:r w:rsidR="003213E2" w:rsidRPr="00521014">
        <w:rPr>
          <w:rFonts w:ascii="Arial" w:hAnsi="Arial" w:cs="Arial"/>
        </w:rPr>
        <w:t xml:space="preserve"> </w:t>
      </w:r>
      <w:r w:rsidR="00521014" w:rsidRPr="00521014">
        <w:rPr>
          <w:rFonts w:ascii="Arial" w:hAnsi="Arial" w:cs="Arial"/>
        </w:rPr>
        <w:t>Jean-Baptiste</w:t>
      </w:r>
      <w:r w:rsidR="00754A81" w:rsidRPr="00521014">
        <w:rPr>
          <w:rFonts w:ascii="Arial" w:hAnsi="Arial" w:cs="Arial"/>
        </w:rPr>
        <w:t xml:space="preserve"> Durand</w:t>
      </w:r>
    </w:p>
    <w:p w:rsidR="0007454B" w:rsidRDefault="0007454B" w:rsidP="0007454B">
      <w:pPr>
        <w:rPr>
          <w:rFonts w:ascii="Arial" w:hAnsi="Arial" w:cs="Arial"/>
        </w:rPr>
      </w:pPr>
      <w:r w:rsidRPr="0007454B">
        <w:rPr>
          <w:rFonts w:ascii="Arial" w:hAnsi="Arial" w:cs="Arial"/>
          <w:b/>
        </w:rPr>
        <w:t>Excusées</w:t>
      </w:r>
      <w:r>
        <w:rPr>
          <w:rFonts w:ascii="Arial" w:hAnsi="Arial" w:cs="Arial"/>
        </w:rPr>
        <w:t xml:space="preserve"> : </w:t>
      </w:r>
      <w:r w:rsidR="00521014" w:rsidRPr="003213E2">
        <w:rPr>
          <w:rFonts w:ascii="Arial" w:hAnsi="Arial" w:cs="Arial"/>
        </w:rPr>
        <w:t>Mme Caroline Scala, Mrs Vincent Durand, Michel Jacquemont</w:t>
      </w:r>
    </w:p>
    <w:p w:rsidR="00873982" w:rsidRPr="00ED387C" w:rsidRDefault="00873982" w:rsidP="00B75C83">
      <w:pPr>
        <w:spacing w:line="360" w:lineRule="auto"/>
        <w:rPr>
          <w:rFonts w:ascii="Arial" w:hAnsi="Arial" w:cs="Arial"/>
          <w:sz w:val="8"/>
          <w:szCs w:val="8"/>
        </w:rPr>
      </w:pPr>
    </w:p>
    <w:p w:rsidR="0086058B" w:rsidRPr="005A5BDB" w:rsidRDefault="005A5BDB" w:rsidP="00B75C83">
      <w:pPr>
        <w:spacing w:line="360" w:lineRule="auto"/>
        <w:rPr>
          <w:rFonts w:ascii="Arial" w:hAnsi="Arial" w:cs="Arial"/>
          <w:b/>
        </w:rPr>
      </w:pPr>
      <w:r w:rsidRPr="005A5BDB">
        <w:rPr>
          <w:rFonts w:ascii="Arial" w:hAnsi="Arial" w:cs="Arial"/>
          <w:b/>
        </w:rPr>
        <w:t xml:space="preserve">Ordre </w:t>
      </w:r>
      <w:r w:rsidR="0086058B" w:rsidRPr="005A5BDB">
        <w:rPr>
          <w:rFonts w:ascii="Arial" w:hAnsi="Arial" w:cs="Arial"/>
          <w:b/>
        </w:rPr>
        <w:t>du jour pour cette première rencontre :</w:t>
      </w:r>
    </w:p>
    <w:p w:rsidR="0086058B" w:rsidRDefault="0086058B" w:rsidP="00444195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point</w:t>
      </w:r>
      <w:proofErr w:type="gramEnd"/>
      <w:r>
        <w:rPr>
          <w:rFonts w:ascii="Arial" w:hAnsi="Arial" w:cs="Arial"/>
        </w:rPr>
        <w:t xml:space="preserve"> sur la première période sur les plans administratif, éducatif et pédagogique.</w:t>
      </w:r>
    </w:p>
    <w:p w:rsidR="0086058B" w:rsidRDefault="0086058B" w:rsidP="00444195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présentation</w:t>
      </w:r>
      <w:proofErr w:type="gramEnd"/>
      <w:r>
        <w:rPr>
          <w:rFonts w:ascii="Arial" w:hAnsi="Arial" w:cs="Arial"/>
        </w:rPr>
        <w:t xml:space="preserve"> des actions éducatives et pédagogiques pour le 1er semestre.</w:t>
      </w:r>
    </w:p>
    <w:p w:rsidR="0086058B" w:rsidRDefault="0086058B" w:rsidP="00444195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réflexion</w:t>
      </w:r>
      <w:proofErr w:type="gramEnd"/>
      <w:r>
        <w:rPr>
          <w:rFonts w:ascii="Arial" w:hAnsi="Arial" w:cs="Arial"/>
        </w:rPr>
        <w:t xml:space="preserve"> sur  </w:t>
      </w:r>
      <w:r w:rsidR="00444195">
        <w:rPr>
          <w:rFonts w:ascii="Arial" w:hAnsi="Arial" w:cs="Arial"/>
        </w:rPr>
        <w:t>le projet d'animation pastorale.</w:t>
      </w:r>
    </w:p>
    <w:p w:rsidR="00444195" w:rsidRDefault="00444195" w:rsidP="00444195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questions</w:t>
      </w:r>
      <w:proofErr w:type="gramEnd"/>
      <w:r>
        <w:rPr>
          <w:rFonts w:ascii="Arial" w:hAnsi="Arial" w:cs="Arial"/>
        </w:rPr>
        <w:t xml:space="preserve"> diverses.</w:t>
      </w:r>
    </w:p>
    <w:p w:rsidR="00444195" w:rsidRPr="00444195" w:rsidRDefault="00444195" w:rsidP="00444195">
      <w:pPr>
        <w:pStyle w:val="Paragraphedeliste"/>
        <w:spacing w:line="360" w:lineRule="auto"/>
        <w:rPr>
          <w:rFonts w:ascii="Arial" w:hAnsi="Arial" w:cs="Arial"/>
          <w:sz w:val="16"/>
          <w:szCs w:val="16"/>
        </w:rPr>
      </w:pPr>
    </w:p>
    <w:p w:rsidR="005A5BDB" w:rsidRDefault="005A5BDB" w:rsidP="00B643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Rappel du cadre : </w:t>
      </w:r>
    </w:p>
    <w:p w:rsidR="005A5BDB" w:rsidRPr="005A5BDB" w:rsidRDefault="005A5BDB" w:rsidP="00B64387">
      <w:pPr>
        <w:jc w:val="both"/>
        <w:rPr>
          <w:rFonts w:ascii="Arial" w:hAnsi="Arial" w:cs="Arial"/>
          <w:b/>
          <w:i/>
        </w:rPr>
      </w:pPr>
      <w:r w:rsidRPr="005A5BDB">
        <w:rPr>
          <w:rFonts w:ascii="Arial" w:hAnsi="Arial" w:cs="Arial"/>
          <w:b/>
          <w:i/>
        </w:rPr>
        <w:t xml:space="preserve">Le conseil d'établissement : </w:t>
      </w:r>
    </w:p>
    <w:p w:rsidR="005A5BDB" w:rsidRDefault="005A5BDB" w:rsidP="00B64387">
      <w:pPr>
        <w:jc w:val="both"/>
        <w:rPr>
          <w:rFonts w:ascii="Arial" w:hAnsi="Arial" w:cs="Arial"/>
        </w:rPr>
      </w:pPr>
      <w:r w:rsidRPr="005A5BDB">
        <w:rPr>
          <w:rFonts w:ascii="Arial" w:hAnsi="Arial" w:cs="Arial"/>
        </w:rPr>
        <w:t>- lieu d'échange, de bilan, de réflexion</w:t>
      </w:r>
    </w:p>
    <w:p w:rsidR="005A5BDB" w:rsidRDefault="005A5BDB" w:rsidP="00B64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rôle consultatif pour éclairer les décisions du CE</w:t>
      </w:r>
    </w:p>
    <w:p w:rsidR="005A5BDB" w:rsidRDefault="005A5BDB" w:rsidP="00B64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au service de l'institution et du projet éducatif</w:t>
      </w:r>
    </w:p>
    <w:p w:rsidR="00521014" w:rsidRDefault="00521014" w:rsidP="00B64387">
      <w:pPr>
        <w:jc w:val="both"/>
        <w:rPr>
          <w:rFonts w:ascii="Arial" w:hAnsi="Arial" w:cs="Arial"/>
        </w:rPr>
      </w:pPr>
    </w:p>
    <w:p w:rsidR="00521014" w:rsidRDefault="00521014" w:rsidP="00B64387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  <w:noProof/>
        </w:rPr>
        <w:drawing>
          <wp:inline distT="0" distB="0" distL="0" distR="0">
            <wp:extent cx="5972810" cy="1216025"/>
            <wp:effectExtent l="19050" t="0" r="8890" b="0"/>
            <wp:docPr id="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4C598399-CBE6-4C69-8354-1E2FA54B68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C598399-CBE6-4C69-8354-1E2FA54B68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38975" t="50000" r="16925" b="35993"/>
                    <a:stretch/>
                  </pic:blipFill>
                  <pic:spPr>
                    <a:xfrm>
                      <a:off x="0" y="0"/>
                      <a:ext cx="597281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014" w:rsidRDefault="00521014" w:rsidP="00B64387">
      <w:pPr>
        <w:jc w:val="both"/>
        <w:rPr>
          <w:rFonts w:ascii="Arial" w:hAnsi="Arial" w:cs="Arial"/>
        </w:rPr>
      </w:pPr>
    </w:p>
    <w:p w:rsidR="005A5BDB" w:rsidRPr="005A5BDB" w:rsidRDefault="005A5BDB" w:rsidP="00B64387">
      <w:pPr>
        <w:jc w:val="both"/>
        <w:rPr>
          <w:rFonts w:ascii="Arial" w:hAnsi="Arial" w:cs="Arial"/>
          <w:b/>
          <w:i/>
        </w:rPr>
      </w:pPr>
      <w:r w:rsidRPr="005A5BDB">
        <w:rPr>
          <w:rFonts w:ascii="Arial" w:hAnsi="Arial" w:cs="Arial"/>
          <w:b/>
          <w:i/>
        </w:rPr>
        <w:t>Retour sur rôle et mission des parents correspondants :</w:t>
      </w:r>
    </w:p>
    <w:p w:rsidR="003213E2" w:rsidRPr="003213E2" w:rsidRDefault="003213E2" w:rsidP="003213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13E2">
        <w:rPr>
          <w:rFonts w:ascii="Arial" w:eastAsia="Calibri" w:hAnsi="Arial" w:cs="Arial"/>
          <w:color w:val="000000"/>
          <w:kern w:val="24"/>
        </w:rPr>
        <w:t xml:space="preserve">Porte-parole de toutes les familles de la classe, le parent correspondant : </w:t>
      </w:r>
    </w:p>
    <w:p w:rsidR="003213E2" w:rsidRPr="003213E2" w:rsidRDefault="003213E2" w:rsidP="003213E2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3213E2">
        <w:rPr>
          <w:rFonts w:ascii="Arial" w:eastAsia="Calibri" w:hAnsi="Arial" w:cs="Arial"/>
          <w:b/>
          <w:bCs/>
          <w:color w:val="000000"/>
          <w:kern w:val="24"/>
        </w:rPr>
        <w:t>assure</w:t>
      </w:r>
      <w:proofErr w:type="gramEnd"/>
      <w:r w:rsidRPr="003213E2">
        <w:rPr>
          <w:rFonts w:ascii="Arial" w:eastAsia="Calibri" w:hAnsi="Arial" w:cs="Arial"/>
          <w:b/>
          <w:bCs/>
          <w:color w:val="000000"/>
          <w:kern w:val="24"/>
        </w:rPr>
        <w:t xml:space="preserve"> le lien entre les familles, l’équipe pédagogique et l’APEL</w:t>
      </w:r>
      <w:r w:rsidRPr="003213E2">
        <w:rPr>
          <w:rFonts w:ascii="Arial" w:eastAsia="Calibri" w:hAnsi="Arial" w:cs="Arial"/>
          <w:color w:val="000000"/>
          <w:kern w:val="24"/>
        </w:rPr>
        <w:t xml:space="preserve"> ; il fait remonter les questions et facilite la circulation de l’information </w:t>
      </w:r>
    </w:p>
    <w:p w:rsidR="003213E2" w:rsidRPr="003213E2" w:rsidRDefault="003213E2" w:rsidP="003213E2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3213E2">
        <w:rPr>
          <w:rFonts w:ascii="Arial" w:eastAsia="Calibri" w:hAnsi="Arial" w:cs="Arial"/>
          <w:b/>
          <w:bCs/>
          <w:color w:val="000000"/>
          <w:kern w:val="24"/>
        </w:rPr>
        <w:t>participe</w:t>
      </w:r>
      <w:proofErr w:type="gramEnd"/>
      <w:r w:rsidRPr="003213E2">
        <w:rPr>
          <w:rFonts w:ascii="Arial" w:eastAsia="Calibri" w:hAnsi="Arial" w:cs="Arial"/>
          <w:b/>
          <w:bCs/>
          <w:color w:val="000000"/>
          <w:kern w:val="24"/>
        </w:rPr>
        <w:t xml:space="preserve"> aux conseils d'établissement</w:t>
      </w:r>
      <w:r w:rsidRPr="003213E2">
        <w:rPr>
          <w:rFonts w:ascii="Arial" w:eastAsia="Calibri" w:hAnsi="Arial" w:cs="Arial"/>
          <w:color w:val="000000"/>
          <w:kern w:val="24"/>
        </w:rPr>
        <w:t>. Sa présence permet un réel enrichissement des échanges, puisqu’il contribue aux débats avec un regard de parents. Il a le souci de faire remonter les questions en amont et de diffuser le compte-rendu en aval des réunions.</w:t>
      </w:r>
    </w:p>
    <w:p w:rsidR="003213E2" w:rsidRPr="003213E2" w:rsidRDefault="003213E2" w:rsidP="003213E2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3213E2">
        <w:rPr>
          <w:rFonts w:ascii="Arial" w:eastAsia="Calibri" w:hAnsi="Arial" w:cs="Arial"/>
          <w:b/>
          <w:bCs/>
          <w:color w:val="000000"/>
          <w:kern w:val="24"/>
        </w:rPr>
        <w:t>s'implique</w:t>
      </w:r>
      <w:proofErr w:type="gramEnd"/>
      <w:r w:rsidRPr="003213E2">
        <w:rPr>
          <w:rFonts w:ascii="Arial" w:eastAsia="Calibri" w:hAnsi="Arial" w:cs="Arial"/>
          <w:b/>
          <w:bCs/>
          <w:color w:val="000000"/>
          <w:kern w:val="24"/>
        </w:rPr>
        <w:t xml:space="preserve"> dans la vie de l'établissement, </w:t>
      </w:r>
      <w:r w:rsidRPr="003213E2">
        <w:rPr>
          <w:rFonts w:ascii="Arial" w:eastAsia="Calibri" w:hAnsi="Arial" w:cs="Arial"/>
          <w:color w:val="000000"/>
          <w:kern w:val="24"/>
        </w:rPr>
        <w:t>notamment durant les temps forts éducatifs et les manifestations organisées par l'école ou l'APEL.</w:t>
      </w:r>
    </w:p>
    <w:p w:rsidR="005A5BDB" w:rsidRPr="00ED387C" w:rsidRDefault="005A5BDB" w:rsidP="00B64387">
      <w:pPr>
        <w:jc w:val="both"/>
        <w:rPr>
          <w:rFonts w:ascii="Arial" w:hAnsi="Arial" w:cs="Arial"/>
          <w:sz w:val="16"/>
          <w:szCs w:val="16"/>
        </w:rPr>
      </w:pPr>
    </w:p>
    <w:p w:rsidR="005A5BDB" w:rsidRPr="005A5BDB" w:rsidRDefault="005A5BDB" w:rsidP="005A5BDB">
      <w:pPr>
        <w:jc w:val="both"/>
        <w:rPr>
          <w:rFonts w:ascii="Arial" w:hAnsi="Arial" w:cs="Arial"/>
          <w:b/>
        </w:rPr>
      </w:pPr>
      <w:r w:rsidRPr="005A5BDB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9569450</wp:posOffset>
            </wp:positionV>
            <wp:extent cx="1559560" cy="1125220"/>
            <wp:effectExtent l="0" t="0" r="0" b="0"/>
            <wp:wrapNone/>
            <wp:docPr id="2" name="Image 1" descr="C:\Users\Jean-Baptiste DURAND\Dropbox\Pédagogie CE1 CE2\Vie de l'école\signature JB complè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Baptiste DURAND\Dropbox\Pédagogie CE1 CE2\Vie de l'école\signature JB complè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BDB"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9569450</wp:posOffset>
            </wp:positionV>
            <wp:extent cx="1559560" cy="1125220"/>
            <wp:effectExtent l="0" t="0" r="0" b="0"/>
            <wp:wrapNone/>
            <wp:docPr id="6" name="Image 1" descr="C:\Users\Jean-Baptiste DURAND\Dropbox\Pédagogie CE1 CE2\Vie de l'école\signature JB complè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Baptiste DURAND\Dropbox\Pédagogie CE1 CE2\Vie de l'école\signature JB complè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BD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9569450</wp:posOffset>
            </wp:positionV>
            <wp:extent cx="1559560" cy="1125220"/>
            <wp:effectExtent l="0" t="0" r="0" b="0"/>
            <wp:wrapNone/>
            <wp:docPr id="8" name="Image 1" descr="C:\Users\Jean-Baptiste DURAND\Dropbox\Pédagogie CE1 CE2\Vie de l'école\signature JB complè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Baptiste DURAND\Dropbox\Pédagogie CE1 CE2\Vie de l'école\signature JB complèt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BDB">
        <w:rPr>
          <w:rFonts w:ascii="Arial" w:hAnsi="Arial" w:cs="Arial"/>
          <w:b/>
        </w:rPr>
        <w:t>Tour de table pour se présenter :</w:t>
      </w:r>
    </w:p>
    <w:p w:rsidR="00873982" w:rsidRDefault="00873982" w:rsidP="00873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Echange sur</w:t>
      </w:r>
      <w:r w:rsidR="005A5BDB">
        <w:rPr>
          <w:rFonts w:ascii="Arial" w:hAnsi="Arial" w:cs="Arial"/>
        </w:rPr>
        <w:t xml:space="preserve"> la question : </w:t>
      </w:r>
      <w:r w:rsidR="00521014">
        <w:rPr>
          <w:rFonts w:ascii="Arial" w:hAnsi="Arial" w:cs="Arial"/>
        </w:rPr>
        <w:t xml:space="preserve">Une valeur à donner </w:t>
      </w:r>
      <w:proofErr w:type="gramStart"/>
      <w:r w:rsidR="00521014">
        <w:rPr>
          <w:rFonts w:ascii="Arial" w:hAnsi="Arial" w:cs="Arial"/>
        </w:rPr>
        <w:t>à  nos</w:t>
      </w:r>
      <w:proofErr w:type="gramEnd"/>
      <w:r w:rsidR="00521014">
        <w:rPr>
          <w:rFonts w:ascii="Arial" w:hAnsi="Arial" w:cs="Arial"/>
        </w:rPr>
        <w:t xml:space="preserve"> enfants</w:t>
      </w:r>
      <w:r w:rsidR="005A5BDB">
        <w:rPr>
          <w:rFonts w:ascii="Arial" w:hAnsi="Arial" w:cs="Arial"/>
        </w:rPr>
        <w:t xml:space="preserve"> ?</w:t>
      </w:r>
    </w:p>
    <w:p w:rsidR="00ED387C" w:rsidRDefault="00ED387C" w:rsidP="00873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parait important aux membres du conseil </w:t>
      </w:r>
      <w:r w:rsidR="00521014">
        <w:rPr>
          <w:rFonts w:ascii="Arial" w:hAnsi="Arial" w:cs="Arial"/>
        </w:rPr>
        <w:t>de transmettre l</w:t>
      </w:r>
      <w:r>
        <w:rPr>
          <w:rFonts w:ascii="Arial" w:hAnsi="Arial" w:cs="Arial"/>
        </w:rPr>
        <w:t>es valeurs</w:t>
      </w:r>
      <w:r w:rsidR="00521014">
        <w:rPr>
          <w:rFonts w:ascii="Arial" w:hAnsi="Arial" w:cs="Arial"/>
        </w:rPr>
        <w:t xml:space="preserve"> : de respect, de tolérance, d'altruisme, de travail, de goût de l'effort, d'ouverture d'esprit, de bienveillance...</w:t>
      </w:r>
    </w:p>
    <w:p w:rsidR="005A5BDB" w:rsidRPr="00754A81" w:rsidRDefault="005A5BDB" w:rsidP="00B6438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54A81">
        <w:rPr>
          <w:rFonts w:ascii="Arial" w:hAnsi="Arial" w:cs="Arial"/>
          <w:b/>
          <w:sz w:val="28"/>
          <w:szCs w:val="28"/>
          <w:u w:val="single"/>
        </w:rPr>
        <w:lastRenderedPageBreak/>
        <w:t>Bilan de la 1ère période :</w:t>
      </w:r>
    </w:p>
    <w:p w:rsidR="00D307C7" w:rsidRPr="003213E2" w:rsidRDefault="00D307C7" w:rsidP="00B64387">
      <w:pPr>
        <w:jc w:val="both"/>
        <w:rPr>
          <w:rFonts w:ascii="Arial" w:hAnsi="Arial" w:cs="Arial"/>
          <w:i/>
          <w:sz w:val="16"/>
          <w:szCs w:val="16"/>
        </w:rPr>
      </w:pPr>
    </w:p>
    <w:p w:rsidR="005A5BDB" w:rsidRPr="005A5BDB" w:rsidRDefault="005A5BDB" w:rsidP="00B64387">
      <w:pPr>
        <w:jc w:val="both"/>
        <w:rPr>
          <w:rFonts w:ascii="Arial" w:hAnsi="Arial" w:cs="Arial"/>
          <w:i/>
        </w:rPr>
      </w:pPr>
      <w:proofErr w:type="gramStart"/>
      <w:r w:rsidRPr="005A5BDB">
        <w:rPr>
          <w:rFonts w:ascii="Arial" w:hAnsi="Arial" w:cs="Arial"/>
          <w:i/>
        </w:rPr>
        <w:t>plan</w:t>
      </w:r>
      <w:proofErr w:type="gramEnd"/>
      <w:r w:rsidRPr="005A5BDB">
        <w:rPr>
          <w:rFonts w:ascii="Arial" w:hAnsi="Arial" w:cs="Arial"/>
          <w:i/>
        </w:rPr>
        <w:t xml:space="preserve"> administratif : </w:t>
      </w:r>
    </w:p>
    <w:p w:rsidR="00381579" w:rsidRPr="003213E2" w:rsidRDefault="00BC5FA2" w:rsidP="003213E2">
      <w:pPr>
        <w:pStyle w:val="Paragraphedeliste"/>
        <w:numPr>
          <w:ilvl w:val="0"/>
          <w:numId w:val="11"/>
        </w:numPr>
        <w:tabs>
          <w:tab w:val="clear" w:pos="720"/>
          <w:tab w:val="num" w:pos="0"/>
        </w:tabs>
        <w:ind w:left="142" w:hanging="142"/>
        <w:jc w:val="both"/>
        <w:rPr>
          <w:rFonts w:ascii="Arial" w:hAnsi="Arial" w:cs="Arial"/>
        </w:rPr>
      </w:pPr>
      <w:r w:rsidRPr="003213E2">
        <w:rPr>
          <w:rFonts w:ascii="Arial" w:hAnsi="Arial" w:cs="Arial"/>
        </w:rPr>
        <w:t xml:space="preserve">Mise en place de la nouvelle facturation : </w:t>
      </w:r>
      <w:r w:rsidR="003213E2" w:rsidRPr="003213E2">
        <w:rPr>
          <w:rFonts w:ascii="Arial" w:hAnsi="Arial" w:cs="Arial"/>
        </w:rPr>
        <w:t>les t</w:t>
      </w:r>
      <w:r w:rsidRPr="003213E2">
        <w:rPr>
          <w:rFonts w:ascii="Arial" w:hAnsi="Arial" w:cs="Arial"/>
        </w:rPr>
        <w:t xml:space="preserve">ranches, </w:t>
      </w:r>
      <w:r w:rsidR="003213E2" w:rsidRPr="003213E2">
        <w:rPr>
          <w:rFonts w:ascii="Arial" w:hAnsi="Arial" w:cs="Arial"/>
        </w:rPr>
        <w:t xml:space="preserve">le </w:t>
      </w:r>
      <w:r w:rsidRPr="003213E2">
        <w:rPr>
          <w:rFonts w:ascii="Arial" w:hAnsi="Arial" w:cs="Arial"/>
        </w:rPr>
        <w:t xml:space="preserve">prélèvement APEL, actions pédagogiques 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Mise à jour du site internet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listing mail terminé et envoi des circulaires en ligne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Nouvelle téléphonie et nouveau réseau internet</w:t>
      </w:r>
    </w:p>
    <w:p w:rsidR="00107181" w:rsidRDefault="00521014" w:rsidP="00B6438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</w:rPr>
        <w:t>Réflexion à conduire pour mettre en place un service en ligne pour la restauration et l'étude-garderie.</w:t>
      </w:r>
      <w:r w:rsidR="009E5285">
        <w:rPr>
          <w:rFonts w:ascii="Arial" w:hAnsi="Arial" w:cs="Arial"/>
        </w:rPr>
        <w:t xml:space="preserve"> M. </w:t>
      </w:r>
      <w:proofErr w:type="spellStart"/>
      <w:r w:rsidR="009E5285">
        <w:rPr>
          <w:rFonts w:ascii="Arial" w:hAnsi="Arial" w:cs="Arial"/>
        </w:rPr>
        <w:t>Montméas</w:t>
      </w:r>
      <w:proofErr w:type="spellEnd"/>
      <w:r w:rsidR="009E5285">
        <w:rPr>
          <w:rFonts w:ascii="Arial" w:hAnsi="Arial" w:cs="Arial"/>
        </w:rPr>
        <w:t xml:space="preserve"> envoie à M. Durand des contacts. Merci.</w:t>
      </w:r>
    </w:p>
    <w:p w:rsidR="00521014" w:rsidRPr="003213E2" w:rsidRDefault="00521014" w:rsidP="00B64387">
      <w:pPr>
        <w:jc w:val="both"/>
        <w:rPr>
          <w:rFonts w:ascii="Arial" w:hAnsi="Arial" w:cs="Arial"/>
          <w:sz w:val="16"/>
          <w:szCs w:val="16"/>
        </w:rPr>
      </w:pPr>
    </w:p>
    <w:p w:rsidR="005A5BDB" w:rsidRPr="005A5BDB" w:rsidRDefault="005A5BDB" w:rsidP="00B64387">
      <w:pPr>
        <w:jc w:val="both"/>
        <w:rPr>
          <w:rFonts w:ascii="Arial" w:hAnsi="Arial" w:cs="Arial"/>
          <w:i/>
        </w:rPr>
      </w:pPr>
      <w:proofErr w:type="gramStart"/>
      <w:r w:rsidRPr="005A5BDB">
        <w:rPr>
          <w:rFonts w:ascii="Arial" w:hAnsi="Arial" w:cs="Arial"/>
          <w:i/>
        </w:rPr>
        <w:t>plan</w:t>
      </w:r>
      <w:proofErr w:type="gramEnd"/>
      <w:r w:rsidRPr="005A5BDB">
        <w:rPr>
          <w:rFonts w:ascii="Arial" w:hAnsi="Arial" w:cs="Arial"/>
          <w:i/>
        </w:rPr>
        <w:t xml:space="preserve"> éducatif :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mise en place du conseil des élèves pour leur donner la parole et échanger avec eux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Actions sur la cantine (nouveau règlement, cartons comportement, horaires adaptés)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action "ensemble" avec les Olympiades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préparation de la journée</w:t>
      </w:r>
      <w:proofErr w:type="gramStart"/>
      <w:r w:rsidRPr="00521014">
        <w:rPr>
          <w:rFonts w:ascii="Arial" w:hAnsi="Arial" w:cs="Arial"/>
        </w:rPr>
        <w:t xml:space="preserve"> «Epiphanie</w:t>
      </w:r>
      <w:proofErr w:type="gramEnd"/>
      <w:r w:rsidRPr="00521014">
        <w:rPr>
          <w:rFonts w:ascii="Arial" w:hAnsi="Arial" w:cs="Arial"/>
        </w:rPr>
        <w:t> » pour le 2nd trimestre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échange entre CM1B et passerelle</w:t>
      </w:r>
    </w:p>
    <w:p w:rsidR="00107181" w:rsidRPr="003213E2" w:rsidRDefault="00107181" w:rsidP="00B64387">
      <w:pPr>
        <w:jc w:val="both"/>
        <w:rPr>
          <w:rFonts w:ascii="Arial" w:hAnsi="Arial" w:cs="Arial"/>
          <w:sz w:val="16"/>
          <w:szCs w:val="16"/>
        </w:rPr>
      </w:pPr>
    </w:p>
    <w:p w:rsidR="00521014" w:rsidRPr="00521014" w:rsidRDefault="00521014" w:rsidP="00B64387">
      <w:pPr>
        <w:jc w:val="both"/>
        <w:rPr>
          <w:rFonts w:ascii="Arial" w:hAnsi="Arial" w:cs="Arial"/>
          <w:i/>
        </w:rPr>
      </w:pPr>
      <w:proofErr w:type="gramStart"/>
      <w:r w:rsidRPr="00521014">
        <w:rPr>
          <w:rFonts w:ascii="Arial" w:hAnsi="Arial" w:cs="Arial"/>
          <w:i/>
        </w:rPr>
        <w:t>plan</w:t>
      </w:r>
      <w:proofErr w:type="gramEnd"/>
      <w:r w:rsidRPr="00521014">
        <w:rPr>
          <w:rFonts w:ascii="Arial" w:hAnsi="Arial" w:cs="Arial"/>
          <w:i/>
        </w:rPr>
        <w:t xml:space="preserve"> pastoral :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Rencontre avec le Père Sébastien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 xml:space="preserve">- Lancement des ateliers pastoraux en CE-CM avec notre animatrice Lisa de </w:t>
      </w:r>
      <w:proofErr w:type="spellStart"/>
      <w:r w:rsidRPr="00521014">
        <w:rPr>
          <w:rFonts w:ascii="Arial" w:hAnsi="Arial" w:cs="Arial"/>
        </w:rPr>
        <w:t>Percin</w:t>
      </w:r>
      <w:proofErr w:type="spellEnd"/>
      <w:r w:rsidRPr="00521014">
        <w:rPr>
          <w:rFonts w:ascii="Arial" w:hAnsi="Arial" w:cs="Arial"/>
        </w:rPr>
        <w:t xml:space="preserve"> 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Liaison pour la catéchèse et l’éveil à la foi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Rédaction du Projet d’animation pastorale</w:t>
      </w:r>
    </w:p>
    <w:p w:rsidR="00521014" w:rsidRPr="003213E2" w:rsidRDefault="00521014" w:rsidP="00B64387">
      <w:pPr>
        <w:jc w:val="both"/>
        <w:rPr>
          <w:rFonts w:ascii="Arial" w:hAnsi="Arial" w:cs="Arial"/>
          <w:sz w:val="16"/>
          <w:szCs w:val="16"/>
        </w:rPr>
      </w:pPr>
    </w:p>
    <w:p w:rsidR="00107181" w:rsidRPr="00107181" w:rsidRDefault="00107181" w:rsidP="00B64387">
      <w:pPr>
        <w:jc w:val="both"/>
        <w:rPr>
          <w:rFonts w:ascii="Arial" w:hAnsi="Arial" w:cs="Arial"/>
          <w:i/>
        </w:rPr>
      </w:pPr>
      <w:proofErr w:type="gramStart"/>
      <w:r w:rsidRPr="00107181">
        <w:rPr>
          <w:rFonts w:ascii="Arial" w:hAnsi="Arial" w:cs="Arial"/>
          <w:i/>
        </w:rPr>
        <w:t>plan</w:t>
      </w:r>
      <w:proofErr w:type="gramEnd"/>
      <w:r w:rsidRPr="00107181">
        <w:rPr>
          <w:rFonts w:ascii="Arial" w:hAnsi="Arial" w:cs="Arial"/>
          <w:i/>
        </w:rPr>
        <w:t xml:space="preserve"> pédagogique :</w:t>
      </w:r>
    </w:p>
    <w:p w:rsidR="00381579" w:rsidRPr="00521014" w:rsidRDefault="00BC5FA2" w:rsidP="00521014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 xml:space="preserve">En </w:t>
      </w:r>
      <w:r w:rsidRPr="00521014">
        <w:rPr>
          <w:rFonts w:ascii="Arial" w:hAnsi="Arial" w:cs="Arial"/>
          <w:b/>
          <w:bCs/>
          <w:i/>
          <w:iCs/>
        </w:rPr>
        <w:t>didactique</w:t>
      </w:r>
      <w:r w:rsidRPr="00521014">
        <w:rPr>
          <w:rFonts w:ascii="Arial" w:hAnsi="Arial" w:cs="Arial"/>
        </w:rPr>
        <w:t xml:space="preserve"> :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 xml:space="preserve">- Reconduction du livret numérique </w:t>
      </w:r>
      <w:proofErr w:type="spellStart"/>
      <w:r w:rsidRPr="00521014">
        <w:rPr>
          <w:rFonts w:ascii="Arial" w:hAnsi="Arial" w:cs="Arial"/>
        </w:rPr>
        <w:t>édumoov</w:t>
      </w:r>
      <w:proofErr w:type="spellEnd"/>
      <w:r w:rsidRPr="00521014">
        <w:rPr>
          <w:rFonts w:ascii="Arial" w:hAnsi="Arial" w:cs="Arial"/>
        </w:rPr>
        <w:t xml:space="preserve"> 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Formation et acquisition d’équipement numérique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évaluations nationales de CP et CE1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 xml:space="preserve">- Mise en place des inclusions et réunions liaison </w:t>
      </w:r>
      <w:proofErr w:type="spellStart"/>
      <w:r w:rsidRPr="00521014">
        <w:rPr>
          <w:rFonts w:ascii="Arial" w:hAnsi="Arial" w:cs="Arial"/>
        </w:rPr>
        <w:t>intercycle</w:t>
      </w:r>
      <w:proofErr w:type="spellEnd"/>
      <w:r w:rsidRPr="00521014">
        <w:rPr>
          <w:rFonts w:ascii="Arial" w:hAnsi="Arial" w:cs="Arial"/>
        </w:rPr>
        <w:t xml:space="preserve"> 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 xml:space="preserve">- Echange de services des enseignantes maternelle et CP 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Formation des enseignants en Logicomathématiques</w:t>
      </w:r>
      <w:r w:rsidR="003213E2">
        <w:rPr>
          <w:rFonts w:ascii="Arial" w:hAnsi="Arial" w:cs="Arial"/>
        </w:rPr>
        <w:t xml:space="preserve"> et Montessori</w:t>
      </w:r>
    </w:p>
    <w:p w:rsidR="00381579" w:rsidRPr="00521014" w:rsidRDefault="00BC5FA2" w:rsidP="00521014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 xml:space="preserve">En </w:t>
      </w:r>
      <w:r w:rsidRPr="00521014">
        <w:rPr>
          <w:rFonts w:ascii="Arial" w:hAnsi="Arial" w:cs="Arial"/>
          <w:b/>
          <w:bCs/>
          <w:i/>
          <w:iCs/>
        </w:rPr>
        <w:t xml:space="preserve">sport et culture </w:t>
      </w:r>
      <w:r w:rsidRPr="00521014">
        <w:rPr>
          <w:rFonts w:ascii="Arial" w:hAnsi="Arial" w:cs="Arial"/>
        </w:rPr>
        <w:t>: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Piscine en CPG et CE2L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Cross des CM2 du collège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 xml:space="preserve">- Allemand en CM1 et CM2 avec Mme Perrier 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Musique en CM1 avec Fabienne SOUDE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Chorale en CE avec Monsieur PAYET</w:t>
      </w:r>
    </w:p>
    <w:p w:rsidR="00521014" w:rsidRPr="00521014" w:rsidRDefault="00521014" w:rsidP="00521014">
      <w:pPr>
        <w:jc w:val="both"/>
        <w:rPr>
          <w:rFonts w:ascii="Arial" w:hAnsi="Arial" w:cs="Arial"/>
        </w:rPr>
      </w:pPr>
      <w:r w:rsidRPr="00521014">
        <w:rPr>
          <w:rFonts w:ascii="Arial" w:hAnsi="Arial" w:cs="Arial"/>
        </w:rPr>
        <w:t>- Atelier sportif pour les CE1 avec Monsieur DURAND</w:t>
      </w:r>
    </w:p>
    <w:p w:rsidR="00521014" w:rsidRPr="003213E2" w:rsidRDefault="00521014" w:rsidP="00B64387">
      <w:pPr>
        <w:jc w:val="both"/>
        <w:rPr>
          <w:rFonts w:ascii="Arial" w:hAnsi="Arial" w:cs="Arial"/>
          <w:sz w:val="16"/>
          <w:szCs w:val="16"/>
        </w:rPr>
      </w:pPr>
    </w:p>
    <w:p w:rsidR="00521014" w:rsidRDefault="0091288A" w:rsidP="00B64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Projets de chaque classe 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5646"/>
      </w:tblGrid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PSMS G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AE2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cabane à Histoires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PSMS L </w:t>
            </w:r>
          </w:p>
        </w:tc>
        <w:tc>
          <w:tcPr>
            <w:tcW w:w="56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L’art à travers le temps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PSMS P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cabane à Histoires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MSGSGS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L’art à travers les chiffres et les </w:t>
            </w:r>
            <w:proofErr w:type="gramStart"/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>lettres  :</w:t>
            </w:r>
            <w:proofErr w:type="gramEnd"/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livre tactile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GSA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L’art à travers le temps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CPC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L’album illustré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CPG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L’eau à travers les 7 arts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CE1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Tour du monde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CE2P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Pleine conscience et gestes mentaux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CE2L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Les sorcières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CM1M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Voyage British village et Moyen-Age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CM1B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3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Correspondance Québec + voyage British Village </w:t>
            </w:r>
          </w:p>
        </w:tc>
      </w:tr>
      <w:tr w:rsidR="0091288A" w:rsidRPr="0091288A" w:rsidTr="0091288A">
        <w:trPr>
          <w:trHeight w:val="284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AD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CM2 </w:t>
            </w:r>
          </w:p>
        </w:tc>
        <w:tc>
          <w:tcPr>
            <w:tcW w:w="56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1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Préparation au collège </w:t>
            </w:r>
          </w:p>
        </w:tc>
      </w:tr>
    </w:tbl>
    <w:p w:rsidR="00754A81" w:rsidRDefault="00754A81" w:rsidP="00B6438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54A81">
        <w:rPr>
          <w:rFonts w:ascii="Arial" w:hAnsi="Arial" w:cs="Arial"/>
          <w:b/>
          <w:sz w:val="28"/>
          <w:szCs w:val="28"/>
          <w:u w:val="single"/>
        </w:rPr>
        <w:lastRenderedPageBreak/>
        <w:t>Présentation des actions pour le 1er semestre (novembre à février)</w:t>
      </w:r>
    </w:p>
    <w:p w:rsidR="00D307C7" w:rsidRDefault="00D307C7" w:rsidP="00B64387">
      <w:pPr>
        <w:jc w:val="both"/>
        <w:rPr>
          <w:rFonts w:ascii="Arial" w:hAnsi="Arial" w:cs="Arial"/>
        </w:rPr>
      </w:pPr>
    </w:p>
    <w:p w:rsidR="0091288A" w:rsidRDefault="0091288A" w:rsidP="00B643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PEDAGOGIE :</w:t>
      </w:r>
    </w:p>
    <w:p w:rsidR="00381579" w:rsidRPr="0091288A" w:rsidRDefault="00BC5FA2" w:rsidP="0091288A">
      <w:pPr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91288A">
        <w:rPr>
          <w:rFonts w:ascii="Arial" w:hAnsi="Arial" w:cs="Arial"/>
        </w:rPr>
        <w:t>organisation</w:t>
      </w:r>
      <w:proofErr w:type="gramEnd"/>
      <w:r w:rsidRPr="0091288A">
        <w:rPr>
          <w:rFonts w:ascii="Arial" w:hAnsi="Arial" w:cs="Arial"/>
        </w:rPr>
        <w:t xml:space="preserve"> de deux sorties montagne raquette et découverte du milieu pour les CE à Entremont (10 et 11 janvier et 10 et 11 février )</w:t>
      </w:r>
    </w:p>
    <w:p w:rsidR="00381579" w:rsidRPr="0091288A" w:rsidRDefault="00BC5FA2" w:rsidP="0091288A">
      <w:pPr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91288A">
        <w:rPr>
          <w:rFonts w:ascii="Arial" w:hAnsi="Arial" w:cs="Arial"/>
        </w:rPr>
        <w:t>participation</w:t>
      </w:r>
      <w:proofErr w:type="gramEnd"/>
      <w:r w:rsidRPr="0091288A">
        <w:rPr>
          <w:rFonts w:ascii="Arial" w:hAnsi="Arial" w:cs="Arial"/>
        </w:rPr>
        <w:t xml:space="preserve"> à des projets avec la médiathèque</w:t>
      </w:r>
    </w:p>
    <w:p w:rsidR="00381579" w:rsidRPr="0091288A" w:rsidRDefault="00BC5FA2" w:rsidP="009128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Participation à des spectacles avec le service culturel</w:t>
      </w:r>
    </w:p>
    <w:p w:rsidR="00381579" w:rsidRPr="0091288A" w:rsidRDefault="00BC5FA2" w:rsidP="009128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Participation</w:t>
      </w:r>
      <w:r w:rsidR="003213E2">
        <w:rPr>
          <w:rFonts w:ascii="Arial" w:hAnsi="Arial" w:cs="Arial"/>
        </w:rPr>
        <w:t xml:space="preserve"> à la </w:t>
      </w:r>
      <w:r w:rsidRPr="0091288A">
        <w:rPr>
          <w:rFonts w:ascii="Arial" w:hAnsi="Arial" w:cs="Arial"/>
        </w:rPr>
        <w:t>Commémoration 11 novembre</w:t>
      </w:r>
    </w:p>
    <w:p w:rsidR="00381579" w:rsidRPr="0091288A" w:rsidRDefault="00BC5FA2" w:rsidP="009128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Intervenant</w:t>
      </w:r>
      <w:r w:rsidR="003213E2">
        <w:rPr>
          <w:rFonts w:ascii="Arial" w:hAnsi="Arial" w:cs="Arial"/>
        </w:rPr>
        <w:t>s</w:t>
      </w:r>
      <w:r w:rsidRPr="0091288A">
        <w:rPr>
          <w:rFonts w:ascii="Arial" w:hAnsi="Arial" w:cs="Arial"/>
        </w:rPr>
        <w:t xml:space="preserve"> </w:t>
      </w:r>
      <w:r w:rsidR="003213E2">
        <w:rPr>
          <w:rFonts w:ascii="Arial" w:hAnsi="Arial" w:cs="Arial"/>
        </w:rPr>
        <w:t xml:space="preserve">en </w:t>
      </w:r>
      <w:r w:rsidRPr="0091288A">
        <w:rPr>
          <w:rFonts w:ascii="Arial" w:hAnsi="Arial" w:cs="Arial"/>
        </w:rPr>
        <w:t>musique avec Fabienne Soude (CM1 en cours) et Antoine PARLANGE pour le cycle 2 (en janvier-mars)</w:t>
      </w:r>
    </w:p>
    <w:p w:rsidR="00381579" w:rsidRDefault="00BC5FA2" w:rsidP="0091288A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Bricolages par classe pour </w:t>
      </w:r>
      <w:proofErr w:type="spellStart"/>
      <w:r w:rsidRPr="0091288A">
        <w:rPr>
          <w:rFonts w:ascii="Arial" w:hAnsi="Arial" w:cs="Arial"/>
        </w:rPr>
        <w:t>marché</w:t>
      </w:r>
      <w:proofErr w:type="spellEnd"/>
      <w:r w:rsidRPr="0091288A">
        <w:rPr>
          <w:rFonts w:ascii="Arial" w:hAnsi="Arial" w:cs="Arial"/>
        </w:rPr>
        <w:t xml:space="preserve"> de Noël</w:t>
      </w:r>
      <w:r w:rsidR="003213E2">
        <w:rPr>
          <w:rFonts w:ascii="Arial" w:hAnsi="Arial" w:cs="Arial"/>
        </w:rPr>
        <w:t xml:space="preserve"> en lien avec l’APPEL</w:t>
      </w:r>
    </w:p>
    <w:p w:rsidR="003213E2" w:rsidRPr="0091288A" w:rsidRDefault="003213E2" w:rsidP="0091288A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213E2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journée de formation </w:t>
      </w:r>
      <w:proofErr w:type="spellStart"/>
      <w:r>
        <w:rPr>
          <w:rFonts w:ascii="Arial" w:hAnsi="Arial" w:cs="Arial"/>
        </w:rPr>
        <w:t>logicomathémathiques</w:t>
      </w:r>
      <w:proofErr w:type="spellEnd"/>
      <w:r>
        <w:rPr>
          <w:rFonts w:ascii="Arial" w:hAnsi="Arial" w:cs="Arial"/>
        </w:rPr>
        <w:t xml:space="preserve"> et 4</w:t>
      </w:r>
      <w:r w:rsidRPr="003213E2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journée Montessori</w:t>
      </w:r>
    </w:p>
    <w:p w:rsidR="00D307C7" w:rsidRDefault="00D307C7" w:rsidP="00B64387">
      <w:pPr>
        <w:jc w:val="both"/>
        <w:rPr>
          <w:rFonts w:ascii="Arial" w:hAnsi="Arial" w:cs="Arial"/>
        </w:rPr>
      </w:pPr>
    </w:p>
    <w:p w:rsidR="00724AAF" w:rsidRDefault="0091288A" w:rsidP="003E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EDUCATIF :</w:t>
      </w:r>
    </w:p>
    <w:p w:rsidR="00381579" w:rsidRPr="0091288A" w:rsidRDefault="00BC5FA2" w:rsidP="009128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Recrutement et mise en place du Service Civique</w:t>
      </w:r>
    </w:p>
    <w:p w:rsidR="00381579" w:rsidRPr="0091288A" w:rsidRDefault="00BC5FA2" w:rsidP="0091288A">
      <w:pPr>
        <w:numPr>
          <w:ilvl w:val="1"/>
          <w:numId w:val="15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Manuel TOSELLO, mission de 8 mois</w:t>
      </w:r>
    </w:p>
    <w:p w:rsidR="00381579" w:rsidRPr="0091288A" w:rsidRDefault="00BC5FA2" w:rsidP="0091288A">
      <w:pPr>
        <w:numPr>
          <w:ilvl w:val="1"/>
          <w:numId w:val="15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Aide à l’animation des récréations, des temps forts</w:t>
      </w:r>
    </w:p>
    <w:p w:rsidR="00381579" w:rsidRPr="0091288A" w:rsidRDefault="00BC5FA2" w:rsidP="009128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Lien avec le réseau UNITED</w:t>
      </w:r>
      <w:r w:rsidR="00FB4318">
        <w:rPr>
          <w:rFonts w:ascii="Arial" w:hAnsi="Arial" w:cs="Arial"/>
        </w:rPr>
        <w:t xml:space="preserve"> : </w:t>
      </w:r>
    </w:p>
    <w:p w:rsidR="00381579" w:rsidRPr="0091288A" w:rsidRDefault="00BC5FA2" w:rsidP="00FB4318">
      <w:pPr>
        <w:numPr>
          <w:ilvl w:val="1"/>
          <w:numId w:val="15"/>
        </w:numPr>
        <w:tabs>
          <w:tab w:val="clear" w:pos="1440"/>
          <w:tab w:val="num" w:pos="-142"/>
        </w:tabs>
        <w:ind w:left="0" w:firstLine="1080"/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Réseau des </w:t>
      </w:r>
      <w:r w:rsidR="00FB4318">
        <w:rPr>
          <w:rFonts w:ascii="Arial" w:hAnsi="Arial" w:cs="Arial"/>
        </w:rPr>
        <w:t xml:space="preserve">5 </w:t>
      </w:r>
      <w:r w:rsidRPr="0091288A">
        <w:rPr>
          <w:rFonts w:ascii="Arial" w:hAnsi="Arial" w:cs="Arial"/>
        </w:rPr>
        <w:t>écoles du bassin turripinois</w:t>
      </w:r>
      <w:r w:rsidR="004547DC">
        <w:rPr>
          <w:rFonts w:ascii="Arial" w:hAnsi="Arial" w:cs="Arial"/>
        </w:rPr>
        <w:t xml:space="preserve"> (Union du Nord-Isère Turripinois pour les Ecoles et leur Développement)</w:t>
      </w:r>
      <w:r w:rsidR="00FB4318">
        <w:rPr>
          <w:rFonts w:ascii="Arial" w:hAnsi="Arial" w:cs="Arial"/>
        </w:rPr>
        <w:t xml:space="preserve"> mis en place l'année dernière pour avoir un lieu d'échange entre chefs d'établissement, organiser des formations pour les enseignants, créer des événements inter-écoles pour les élèves. </w:t>
      </w:r>
    </w:p>
    <w:p w:rsidR="003213E2" w:rsidRDefault="004547DC" w:rsidP="004547DC">
      <w:pPr>
        <w:numPr>
          <w:ilvl w:val="1"/>
          <w:numId w:val="15"/>
        </w:numPr>
        <w:tabs>
          <w:tab w:val="clear" w:pos="1440"/>
          <w:tab w:val="num" w:pos="0"/>
        </w:tabs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Ce réseau mène également une r</w:t>
      </w:r>
      <w:r w:rsidR="00BC5FA2" w:rsidRPr="0091288A">
        <w:rPr>
          <w:rFonts w:ascii="Arial" w:hAnsi="Arial" w:cs="Arial"/>
        </w:rPr>
        <w:t>éflexion sur les besoins des familles</w:t>
      </w:r>
      <w:r w:rsidR="00FB4318">
        <w:rPr>
          <w:rFonts w:ascii="Arial" w:hAnsi="Arial" w:cs="Arial"/>
        </w:rPr>
        <w:t xml:space="preserve"> : priorité cette année pour la mise en place d'une organisation autour de la problématique du psychologue scolaire. Le poste a été supprimé au niveau de la direction diocésaine et les familles ayant besoin d'un bilan pour une orientation se trouve dans l'obligation de passer par un psychologue l</w:t>
      </w:r>
      <w:r>
        <w:rPr>
          <w:rFonts w:ascii="Arial" w:hAnsi="Arial" w:cs="Arial"/>
        </w:rPr>
        <w:t xml:space="preserve">ibéral (coût 300€ au lieu de </w:t>
      </w:r>
      <w:proofErr w:type="gramStart"/>
      <w:r>
        <w:rPr>
          <w:rFonts w:ascii="Arial" w:hAnsi="Arial" w:cs="Arial"/>
        </w:rPr>
        <w:t>40</w:t>
      </w:r>
      <w:r w:rsidR="00FB4318">
        <w:rPr>
          <w:rFonts w:ascii="Arial" w:hAnsi="Arial" w:cs="Arial"/>
        </w:rPr>
        <w:t>!</w:t>
      </w:r>
      <w:proofErr w:type="gramEnd"/>
      <w:r w:rsidR="00FB4318">
        <w:rPr>
          <w:rFonts w:ascii="Arial" w:hAnsi="Arial" w:cs="Arial"/>
        </w:rPr>
        <w:t>).</w:t>
      </w:r>
    </w:p>
    <w:p w:rsidR="00FB4318" w:rsidRDefault="00FB4318" w:rsidP="003213E2">
      <w:pPr>
        <w:ind w:firstLine="567"/>
        <w:jc w:val="both"/>
        <w:rPr>
          <w:rFonts w:ascii="Arial" w:hAnsi="Arial" w:cs="Arial"/>
        </w:rPr>
      </w:pPr>
      <w:r w:rsidRPr="004547DC">
        <w:rPr>
          <w:rFonts w:ascii="Arial" w:hAnsi="Arial" w:cs="Arial"/>
        </w:rPr>
        <w:t>Une piste étudiée serait de demander une cotisation UNITED de 5€ par famille de nos écoles l'année scolaire prochaine pour permettre de rémunérer des psychologues qui viendraient dans nos écoles faire les bilans et les rencontres avec les familles</w:t>
      </w:r>
      <w:r w:rsidR="004547DC">
        <w:rPr>
          <w:rFonts w:ascii="Arial" w:hAnsi="Arial" w:cs="Arial"/>
        </w:rPr>
        <w:t xml:space="preserve"> (qui paieraient une participation entre 50 et 80 €)</w:t>
      </w:r>
      <w:r w:rsidRPr="004547DC">
        <w:rPr>
          <w:rFonts w:ascii="Arial" w:hAnsi="Arial" w:cs="Arial"/>
        </w:rPr>
        <w:t>.</w:t>
      </w:r>
    </w:p>
    <w:p w:rsidR="004547DC" w:rsidRDefault="004547DC" w:rsidP="004547DC">
      <w:pPr>
        <w:ind w:left="1080"/>
        <w:jc w:val="both"/>
        <w:rPr>
          <w:rFonts w:ascii="Arial" w:hAnsi="Arial" w:cs="Arial"/>
        </w:rPr>
      </w:pPr>
    </w:p>
    <w:p w:rsidR="004547DC" w:rsidRDefault="004547DC" w:rsidP="004547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conseil, après avoir débattu, soutient cette démarche, tout en invitant à se renseigner auprès d'autres psychologues pratiquant des bilans pour 80€ (à vérifier) et sur les mutuelles qui prennent en charge ces bilans.</w:t>
      </w:r>
    </w:p>
    <w:p w:rsidR="004547DC" w:rsidRPr="004547DC" w:rsidRDefault="004547DC" w:rsidP="004547DC">
      <w:pPr>
        <w:ind w:left="720"/>
        <w:jc w:val="both"/>
        <w:rPr>
          <w:rFonts w:ascii="Arial" w:hAnsi="Arial" w:cs="Arial"/>
          <w:b/>
        </w:rPr>
      </w:pPr>
    </w:p>
    <w:p w:rsidR="00381579" w:rsidRPr="0091288A" w:rsidRDefault="00BC5FA2" w:rsidP="0091288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Lien avec le collège Saint Bruno</w:t>
      </w:r>
    </w:p>
    <w:p w:rsidR="00381579" w:rsidRPr="0091288A" w:rsidRDefault="00BC5FA2" w:rsidP="0091288A">
      <w:pPr>
        <w:numPr>
          <w:ilvl w:val="1"/>
          <w:numId w:val="15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Actions communes</w:t>
      </w:r>
      <w:r w:rsidR="004547DC">
        <w:rPr>
          <w:rFonts w:ascii="Arial" w:hAnsi="Arial" w:cs="Arial"/>
        </w:rPr>
        <w:t xml:space="preserve"> : cross, portes ouvertes</w:t>
      </w:r>
    </w:p>
    <w:p w:rsidR="00381579" w:rsidRDefault="00BC5FA2" w:rsidP="0091288A">
      <w:pPr>
        <w:numPr>
          <w:ilvl w:val="1"/>
          <w:numId w:val="15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Liaison cycle 3 : réunions de concertation</w:t>
      </w:r>
      <w:r w:rsidR="004547DC">
        <w:rPr>
          <w:rFonts w:ascii="Arial" w:hAnsi="Arial" w:cs="Arial"/>
        </w:rPr>
        <w:t xml:space="preserve"> entre profs de CM et 6ème</w:t>
      </w:r>
    </w:p>
    <w:p w:rsidR="004547DC" w:rsidRPr="0091288A" w:rsidRDefault="004547DC" w:rsidP="0091288A">
      <w:pPr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Visites entre profs dans les classes.</w:t>
      </w:r>
    </w:p>
    <w:p w:rsidR="0091288A" w:rsidRDefault="0091288A" w:rsidP="003E4BA0">
      <w:pPr>
        <w:jc w:val="both"/>
        <w:rPr>
          <w:rFonts w:ascii="Arial" w:hAnsi="Arial" w:cs="Arial"/>
        </w:rPr>
      </w:pPr>
    </w:p>
    <w:p w:rsidR="0091288A" w:rsidRDefault="0091288A" w:rsidP="003E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PASTORAL : </w:t>
      </w:r>
    </w:p>
    <w:p w:rsidR="00381579" w:rsidRPr="0091288A" w:rsidRDefault="00BC5FA2" w:rsidP="009128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Actions pour l’Avent en novembre-décembre</w:t>
      </w:r>
      <w:r w:rsidR="004547DC">
        <w:rPr>
          <w:rFonts w:ascii="Arial" w:hAnsi="Arial" w:cs="Arial"/>
        </w:rPr>
        <w:t xml:space="preserve"> : elles seront élaborées lors de la commission pastorale du 29 novembre</w:t>
      </w:r>
    </w:p>
    <w:p w:rsidR="00381579" w:rsidRPr="0091288A" w:rsidRDefault="00BC5FA2" w:rsidP="009128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Fête des Lumières : décoration de l’école</w:t>
      </w:r>
      <w:r w:rsidR="004547DC">
        <w:rPr>
          <w:rFonts w:ascii="Arial" w:hAnsi="Arial" w:cs="Arial"/>
        </w:rPr>
        <w:t xml:space="preserve"> le vendredi 7 décembre</w:t>
      </w:r>
    </w:p>
    <w:p w:rsidR="00381579" w:rsidRPr="0091288A" w:rsidRDefault="00BC5FA2" w:rsidP="009128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Célébration de Noël le jeudi 20 décembre</w:t>
      </w:r>
      <w:r w:rsidR="004547DC">
        <w:rPr>
          <w:rFonts w:ascii="Arial" w:hAnsi="Arial" w:cs="Arial"/>
        </w:rPr>
        <w:t xml:space="preserve"> matin à l'Eglise</w:t>
      </w:r>
    </w:p>
    <w:p w:rsidR="00381579" w:rsidRPr="0091288A" w:rsidRDefault="00BC5FA2" w:rsidP="009128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>Journée de l’Epiphanie le mardi 15 janvier</w:t>
      </w:r>
      <w:r w:rsidR="004547DC">
        <w:rPr>
          <w:rFonts w:ascii="Arial" w:hAnsi="Arial" w:cs="Arial"/>
        </w:rPr>
        <w:t xml:space="preserve"> dans l'école avec différents temps collectifs, en ateliers et festif.</w:t>
      </w:r>
    </w:p>
    <w:p w:rsidR="00381579" w:rsidRPr="0091288A" w:rsidRDefault="00BC5FA2" w:rsidP="0091288A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Ateliers culture chrétienne pour 8 séances du CE1 au CM2 </w:t>
      </w:r>
    </w:p>
    <w:p w:rsidR="0091288A" w:rsidRDefault="0091288A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</w:p>
    <w:p w:rsidR="0091288A" w:rsidRDefault="0091288A" w:rsidP="003E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PROJETS SPECIFIQUES (20€ par classe)</w:t>
      </w:r>
    </w:p>
    <w:p w:rsidR="004547DC" w:rsidRDefault="004547DC" w:rsidP="003E4BA0">
      <w:pPr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8939"/>
      </w:tblGrid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PSMS G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0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La cabane à Histoires « 8 albums et un cinéma »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PSMS L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La cabane à Histoires « 8 albums et un cinéma »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PSMS P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La cabane à Histoires « 8 albums et un cinéma »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MSGS E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La cabane à Histoires « 8 </w:t>
            </w:r>
            <w:proofErr w:type="gramStart"/>
            <w:r w:rsidRPr="0091288A">
              <w:rPr>
                <w:rFonts w:ascii="Arial" w:hAnsi="Arial" w:cs="Arial"/>
                <w:b/>
                <w:bCs/>
                <w:i/>
                <w:iCs/>
              </w:rPr>
              <w:t>albums  »</w:t>
            </w:r>
            <w:proofErr w:type="gramEnd"/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 + atelier Pleine conscience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GS A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La cabane à Histoires « 8 </w:t>
            </w:r>
            <w:proofErr w:type="gramStart"/>
            <w:r w:rsidRPr="0091288A">
              <w:rPr>
                <w:rFonts w:ascii="Arial" w:hAnsi="Arial" w:cs="Arial"/>
                <w:b/>
                <w:bCs/>
                <w:i/>
                <w:iCs/>
              </w:rPr>
              <w:t>albums  »</w:t>
            </w:r>
            <w:proofErr w:type="gramEnd"/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 + atelier Pleine conscience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CPC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Fournitures art plastique + illustration d’albums + atelier Pleine conscience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CPG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Album « Loup qui rêvait d’océan » + sortie pêche + atelier Pleine conscience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CE1 B M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Livres « la couleur des oiseaux » + intervenante danse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CE2P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Livres de lecture cursive + atelier Pleine conscience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CE2L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Livres de lecture cursive + Projet arts créatifs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CM1M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Livres + Anglais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CM1B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Envoi des courriers de Correspondance + romans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  <w:tr w:rsidR="0091288A" w:rsidRPr="0091288A" w:rsidTr="0091288A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B6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 xml:space="preserve">CM2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  <w:i/>
                <w:iCs/>
              </w:rPr>
              <w:t>Livre littérature + intervenant Hiphop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</w:tr>
    </w:tbl>
    <w:p w:rsidR="0091288A" w:rsidRDefault="0091288A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</w:p>
    <w:p w:rsidR="0091288A" w:rsidRDefault="0091288A" w:rsidP="003E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CLUBS REENCH</w:t>
      </w:r>
      <w:r w:rsidR="00435CBF">
        <w:rPr>
          <w:rFonts w:ascii="Arial" w:hAnsi="Arial" w:cs="Arial"/>
        </w:rPr>
        <w:t>AN</w:t>
      </w:r>
      <w:r>
        <w:rPr>
          <w:rFonts w:ascii="Arial" w:hAnsi="Arial" w:cs="Arial"/>
        </w:rPr>
        <w:t>TER L'ECOLE :</w:t>
      </w:r>
    </w:p>
    <w:p w:rsidR="0091288A" w:rsidRDefault="0091288A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ya énormément de demandes des élèves. </w:t>
      </w:r>
      <w:r w:rsidR="003213E2">
        <w:rPr>
          <w:rFonts w:ascii="Arial" w:hAnsi="Arial" w:cs="Arial"/>
        </w:rPr>
        <w:t>L</w:t>
      </w:r>
      <w:r>
        <w:rPr>
          <w:rFonts w:ascii="Arial" w:hAnsi="Arial" w:cs="Arial"/>
        </w:rPr>
        <w:t>es groupes sont constitués cette fin de semaine et début des activités après les vacances de Toussaint.</w:t>
      </w:r>
    </w:p>
    <w:p w:rsidR="004547DC" w:rsidRDefault="004547DC" w:rsidP="003E4BA0">
      <w:pPr>
        <w:jc w:val="both"/>
        <w:rPr>
          <w:rFonts w:ascii="Arial" w:hAnsi="Arial" w:cs="Arial"/>
        </w:rPr>
      </w:pPr>
    </w:p>
    <w:tbl>
      <w:tblPr>
        <w:tblW w:w="10080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405"/>
        <w:gridCol w:w="3547"/>
        <w:gridCol w:w="2565"/>
        <w:gridCol w:w="1002"/>
      </w:tblGrid>
      <w:tr w:rsidR="0091288A" w:rsidRPr="0091288A" w:rsidTr="0091288A">
        <w:trPr>
          <w:trHeight w:val="394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</w:rPr>
              <w:t> </w:t>
            </w:r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</w:rPr>
              <w:t xml:space="preserve">ENSEIGNANT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</w:rPr>
              <w:t xml:space="preserve">TITRE DU CLUB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</w:rPr>
              <w:t xml:space="preserve">Période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  <w:b/>
                <w:bCs/>
              </w:rPr>
              <w:t xml:space="preserve">Jour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Nicole Paillet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 Atelier couture et tricot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7 mars au 11 </w:t>
            </w:r>
            <w:proofErr w:type="spellStart"/>
            <w:r w:rsidRPr="0091288A">
              <w:rPr>
                <w:rFonts w:ascii="Arial" w:hAnsi="Arial" w:cs="Arial"/>
              </w:rPr>
              <w:t>avr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B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Sandra Lemoine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Jeux de société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8 </w:t>
            </w:r>
            <w:proofErr w:type="spellStart"/>
            <w:r w:rsidRPr="0091288A">
              <w:rPr>
                <w:rFonts w:ascii="Arial" w:hAnsi="Arial" w:cs="Arial"/>
              </w:rPr>
              <w:t>janv</w:t>
            </w:r>
            <w:proofErr w:type="spellEnd"/>
            <w:r w:rsidRPr="0091288A">
              <w:rPr>
                <w:rFonts w:ascii="Arial" w:hAnsi="Arial" w:cs="Arial"/>
              </w:rPr>
              <w:t xml:space="preserve"> au </w:t>
            </w:r>
            <w:proofErr w:type="gramStart"/>
            <w:r w:rsidRPr="0091288A">
              <w:rPr>
                <w:rFonts w:ascii="Arial" w:hAnsi="Arial" w:cs="Arial"/>
              </w:rPr>
              <w:t xml:space="preserve">12  </w:t>
            </w:r>
            <w:proofErr w:type="spellStart"/>
            <w:r w:rsidRPr="0091288A">
              <w:rPr>
                <w:rFonts w:ascii="Arial" w:hAnsi="Arial" w:cs="Arial"/>
              </w:rPr>
              <w:t>fév</w:t>
            </w:r>
            <w:proofErr w:type="spellEnd"/>
            <w:proofErr w:type="gram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Mardi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Florence Giroud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>Bien-être, Do-</w:t>
            </w:r>
            <w:proofErr w:type="gramStart"/>
            <w:r w:rsidRPr="0091288A">
              <w:rPr>
                <w:rFonts w:ascii="Arial" w:hAnsi="Arial" w:cs="Arial"/>
              </w:rPr>
              <w:t>in,  automassage</w:t>
            </w:r>
            <w:proofErr w:type="gram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8 </w:t>
            </w:r>
            <w:proofErr w:type="spellStart"/>
            <w:r w:rsidRPr="0091288A">
              <w:rPr>
                <w:rFonts w:ascii="Arial" w:hAnsi="Arial" w:cs="Arial"/>
              </w:rPr>
              <w:t>nov</w:t>
            </w:r>
            <w:proofErr w:type="spellEnd"/>
            <w:r w:rsidRPr="0091288A">
              <w:rPr>
                <w:rFonts w:ascii="Arial" w:hAnsi="Arial" w:cs="Arial"/>
              </w:rPr>
              <w:t xml:space="preserve"> au 13 </w:t>
            </w:r>
            <w:proofErr w:type="spellStart"/>
            <w:r w:rsidRPr="0091288A">
              <w:rPr>
                <w:rFonts w:ascii="Arial" w:hAnsi="Arial" w:cs="Arial"/>
              </w:rPr>
              <w:t>déc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Ludivine Gauthier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Balade patrimoine en Ville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2 mai au 6 juin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E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Sophie Ebersviller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Relaxation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2 mai au 6 juin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F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Maryline Girard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Création Land art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4 mars au 12 </w:t>
            </w:r>
            <w:proofErr w:type="spellStart"/>
            <w:r w:rsidRPr="0091288A">
              <w:rPr>
                <w:rFonts w:ascii="Arial" w:hAnsi="Arial" w:cs="Arial"/>
              </w:rPr>
              <w:t>avr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G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Lucie </w:t>
            </w:r>
            <w:proofErr w:type="spellStart"/>
            <w:r w:rsidRPr="0091288A">
              <w:rPr>
                <w:rFonts w:ascii="Arial" w:hAnsi="Arial" w:cs="Arial"/>
              </w:rPr>
              <w:t>Armanet</w:t>
            </w:r>
            <w:proofErr w:type="spell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Balade patrimoine en Ville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2 mai au 6 juin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H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Hélène </w:t>
            </w:r>
            <w:proofErr w:type="spellStart"/>
            <w:r w:rsidRPr="0091288A">
              <w:rPr>
                <w:rFonts w:ascii="Arial" w:hAnsi="Arial" w:cs="Arial"/>
              </w:rPr>
              <w:t>Chavat</w:t>
            </w:r>
            <w:proofErr w:type="spell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Théâtre petites saynètes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7 mars au 11 </w:t>
            </w:r>
            <w:proofErr w:type="spellStart"/>
            <w:r w:rsidRPr="0091288A">
              <w:rPr>
                <w:rFonts w:ascii="Arial" w:hAnsi="Arial" w:cs="Arial"/>
              </w:rPr>
              <w:t>avr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I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Cécile Bonny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Jeux de société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8 </w:t>
            </w:r>
            <w:proofErr w:type="spellStart"/>
            <w:r w:rsidRPr="0091288A">
              <w:rPr>
                <w:rFonts w:ascii="Arial" w:hAnsi="Arial" w:cs="Arial"/>
              </w:rPr>
              <w:t>janv</w:t>
            </w:r>
            <w:proofErr w:type="spellEnd"/>
            <w:r w:rsidRPr="0091288A">
              <w:rPr>
                <w:rFonts w:ascii="Arial" w:hAnsi="Arial" w:cs="Arial"/>
              </w:rPr>
              <w:t xml:space="preserve"> au </w:t>
            </w:r>
            <w:proofErr w:type="gramStart"/>
            <w:r w:rsidRPr="0091288A">
              <w:rPr>
                <w:rFonts w:ascii="Arial" w:hAnsi="Arial" w:cs="Arial"/>
              </w:rPr>
              <w:t xml:space="preserve">12  </w:t>
            </w:r>
            <w:proofErr w:type="spellStart"/>
            <w:r w:rsidRPr="0091288A">
              <w:rPr>
                <w:rFonts w:ascii="Arial" w:hAnsi="Arial" w:cs="Arial"/>
              </w:rPr>
              <w:t>fév</w:t>
            </w:r>
            <w:proofErr w:type="spellEnd"/>
            <w:proofErr w:type="gram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Mardi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Carine </w:t>
            </w:r>
            <w:proofErr w:type="spellStart"/>
            <w:r w:rsidRPr="0091288A">
              <w:rPr>
                <w:rFonts w:ascii="Arial" w:hAnsi="Arial" w:cs="Arial"/>
              </w:rPr>
              <w:t>Martor</w:t>
            </w:r>
            <w:proofErr w:type="spell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Jeux de papier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8 </w:t>
            </w:r>
            <w:proofErr w:type="spellStart"/>
            <w:r w:rsidRPr="0091288A">
              <w:rPr>
                <w:rFonts w:ascii="Arial" w:hAnsi="Arial" w:cs="Arial"/>
              </w:rPr>
              <w:t>janv</w:t>
            </w:r>
            <w:proofErr w:type="spellEnd"/>
            <w:r w:rsidRPr="0091288A">
              <w:rPr>
                <w:rFonts w:ascii="Arial" w:hAnsi="Arial" w:cs="Arial"/>
              </w:rPr>
              <w:t xml:space="preserve"> au </w:t>
            </w:r>
            <w:proofErr w:type="gramStart"/>
            <w:r w:rsidRPr="0091288A">
              <w:rPr>
                <w:rFonts w:ascii="Arial" w:hAnsi="Arial" w:cs="Arial"/>
              </w:rPr>
              <w:t xml:space="preserve">12  </w:t>
            </w:r>
            <w:proofErr w:type="spellStart"/>
            <w:r w:rsidRPr="0091288A">
              <w:rPr>
                <w:rFonts w:ascii="Arial" w:hAnsi="Arial" w:cs="Arial"/>
              </w:rPr>
              <w:t>fév</w:t>
            </w:r>
            <w:proofErr w:type="spellEnd"/>
            <w:proofErr w:type="gram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Mardi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K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Isabelle </w:t>
            </w:r>
            <w:proofErr w:type="spellStart"/>
            <w:r w:rsidRPr="0091288A">
              <w:rPr>
                <w:rFonts w:ascii="Arial" w:hAnsi="Arial" w:cs="Arial"/>
              </w:rPr>
              <w:t>Lemarcis</w:t>
            </w:r>
            <w:proofErr w:type="spell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Loisirs créatifs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5 mars au 9 </w:t>
            </w:r>
            <w:proofErr w:type="spellStart"/>
            <w:r w:rsidRPr="0091288A">
              <w:rPr>
                <w:rFonts w:ascii="Arial" w:hAnsi="Arial" w:cs="Arial"/>
              </w:rPr>
              <w:t>avr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Mardi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L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Véronique </w:t>
            </w:r>
            <w:proofErr w:type="spellStart"/>
            <w:r w:rsidRPr="0091288A">
              <w:rPr>
                <w:rFonts w:ascii="Arial" w:hAnsi="Arial" w:cs="Arial"/>
              </w:rPr>
              <w:t>Boutaric</w:t>
            </w:r>
            <w:proofErr w:type="spell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Improvisation théâtre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5 mars au 9 </w:t>
            </w:r>
            <w:proofErr w:type="spellStart"/>
            <w:r w:rsidRPr="0091288A">
              <w:rPr>
                <w:rFonts w:ascii="Arial" w:hAnsi="Arial" w:cs="Arial"/>
              </w:rPr>
              <w:t>avr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Mardi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Nathalie Morel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Initiation Scrabble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6 </w:t>
            </w:r>
            <w:proofErr w:type="spellStart"/>
            <w:r w:rsidRPr="0091288A">
              <w:rPr>
                <w:rFonts w:ascii="Arial" w:hAnsi="Arial" w:cs="Arial"/>
              </w:rPr>
              <w:t>nov</w:t>
            </w:r>
            <w:proofErr w:type="spellEnd"/>
            <w:r w:rsidRPr="0091288A">
              <w:rPr>
                <w:rFonts w:ascii="Arial" w:hAnsi="Arial" w:cs="Arial"/>
              </w:rPr>
              <w:t xml:space="preserve"> au 11 </w:t>
            </w:r>
            <w:proofErr w:type="spellStart"/>
            <w:r w:rsidRPr="0091288A">
              <w:rPr>
                <w:rFonts w:ascii="Arial" w:hAnsi="Arial" w:cs="Arial"/>
              </w:rPr>
              <w:t>déc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Mardi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N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Laetitia </w:t>
            </w:r>
            <w:proofErr w:type="spellStart"/>
            <w:r w:rsidRPr="0091288A">
              <w:rPr>
                <w:rFonts w:ascii="Arial" w:hAnsi="Arial" w:cs="Arial"/>
              </w:rPr>
              <w:t>Brelet</w:t>
            </w:r>
            <w:proofErr w:type="spell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Expression corporelle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8 </w:t>
            </w:r>
            <w:proofErr w:type="spellStart"/>
            <w:r w:rsidRPr="0091288A">
              <w:rPr>
                <w:rFonts w:ascii="Arial" w:hAnsi="Arial" w:cs="Arial"/>
              </w:rPr>
              <w:t>nov</w:t>
            </w:r>
            <w:proofErr w:type="spellEnd"/>
            <w:r w:rsidRPr="0091288A">
              <w:rPr>
                <w:rFonts w:ascii="Arial" w:hAnsi="Arial" w:cs="Arial"/>
              </w:rPr>
              <w:t xml:space="preserve"> au 13 </w:t>
            </w:r>
            <w:proofErr w:type="spellStart"/>
            <w:r w:rsidRPr="0091288A">
              <w:rPr>
                <w:rFonts w:ascii="Arial" w:hAnsi="Arial" w:cs="Arial"/>
              </w:rPr>
              <w:t>déc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Suzanne Da Palma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Initiation aux échecs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8 </w:t>
            </w:r>
            <w:proofErr w:type="spellStart"/>
            <w:r w:rsidRPr="0091288A">
              <w:rPr>
                <w:rFonts w:ascii="Arial" w:hAnsi="Arial" w:cs="Arial"/>
              </w:rPr>
              <w:t>nov</w:t>
            </w:r>
            <w:proofErr w:type="spellEnd"/>
            <w:r w:rsidRPr="0091288A">
              <w:rPr>
                <w:rFonts w:ascii="Arial" w:hAnsi="Arial" w:cs="Arial"/>
              </w:rPr>
              <w:t xml:space="preserve"> au 13 </w:t>
            </w:r>
            <w:proofErr w:type="spellStart"/>
            <w:r w:rsidRPr="0091288A">
              <w:rPr>
                <w:rFonts w:ascii="Arial" w:hAnsi="Arial" w:cs="Arial"/>
              </w:rPr>
              <w:t>déc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P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Magali </w:t>
            </w:r>
            <w:proofErr w:type="spellStart"/>
            <w:r w:rsidRPr="0091288A">
              <w:rPr>
                <w:rFonts w:ascii="Arial" w:hAnsi="Arial" w:cs="Arial"/>
              </w:rPr>
              <w:t>Pallanca</w:t>
            </w:r>
            <w:proofErr w:type="spell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proofErr w:type="spellStart"/>
            <w:r w:rsidRPr="0091288A">
              <w:rPr>
                <w:rFonts w:ascii="Arial" w:hAnsi="Arial" w:cs="Arial"/>
              </w:rPr>
              <w:t>Art’récup</w:t>
            </w:r>
            <w:proofErr w:type="spellEnd"/>
            <w:r w:rsidRPr="009128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8 </w:t>
            </w:r>
            <w:proofErr w:type="spellStart"/>
            <w:r w:rsidRPr="0091288A">
              <w:rPr>
                <w:rFonts w:ascii="Arial" w:hAnsi="Arial" w:cs="Arial"/>
              </w:rPr>
              <w:t>nov</w:t>
            </w:r>
            <w:proofErr w:type="spellEnd"/>
            <w:r w:rsidRPr="0091288A">
              <w:rPr>
                <w:rFonts w:ascii="Arial" w:hAnsi="Arial" w:cs="Arial"/>
              </w:rPr>
              <w:t xml:space="preserve"> au 13 </w:t>
            </w:r>
            <w:proofErr w:type="spellStart"/>
            <w:r w:rsidRPr="0091288A">
              <w:rPr>
                <w:rFonts w:ascii="Arial" w:hAnsi="Arial" w:cs="Arial"/>
              </w:rPr>
              <w:t>déc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  <w:tr w:rsidR="0091288A" w:rsidRPr="0091288A" w:rsidTr="0091288A">
        <w:trPr>
          <w:trHeight w:val="385"/>
        </w:trPr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Q </w:t>
            </w:r>
          </w:p>
        </w:tc>
        <w:tc>
          <w:tcPr>
            <w:tcW w:w="2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J-Baptiste Durand 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0BE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Ensemble percussions 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Du 8 </w:t>
            </w:r>
            <w:proofErr w:type="spellStart"/>
            <w:r w:rsidRPr="0091288A">
              <w:rPr>
                <w:rFonts w:ascii="Arial" w:hAnsi="Arial" w:cs="Arial"/>
              </w:rPr>
              <w:t>nov</w:t>
            </w:r>
            <w:proofErr w:type="spellEnd"/>
            <w:r w:rsidRPr="0091288A">
              <w:rPr>
                <w:rFonts w:ascii="Arial" w:hAnsi="Arial" w:cs="Arial"/>
              </w:rPr>
              <w:t xml:space="preserve"> au 13 </w:t>
            </w:r>
            <w:proofErr w:type="spellStart"/>
            <w:r w:rsidRPr="0091288A">
              <w:rPr>
                <w:rFonts w:ascii="Arial" w:hAnsi="Arial" w:cs="Arial"/>
              </w:rPr>
              <w:t>déc</w:t>
            </w:r>
            <w:proofErr w:type="spellEnd"/>
            <w:r w:rsidRPr="0091288A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1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1D1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381579" w:rsidRPr="0091288A" w:rsidRDefault="0091288A" w:rsidP="0091288A">
            <w:pPr>
              <w:jc w:val="both"/>
              <w:rPr>
                <w:rFonts w:ascii="Arial" w:hAnsi="Arial" w:cs="Arial"/>
              </w:rPr>
            </w:pPr>
            <w:r w:rsidRPr="0091288A">
              <w:rPr>
                <w:rFonts w:ascii="Arial" w:hAnsi="Arial" w:cs="Arial"/>
              </w:rPr>
              <w:t xml:space="preserve">Jeudi </w:t>
            </w:r>
          </w:p>
        </w:tc>
      </w:tr>
    </w:tbl>
    <w:p w:rsidR="0091288A" w:rsidRDefault="0091288A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</w:p>
    <w:p w:rsidR="00724AAF" w:rsidRDefault="00724AAF" w:rsidP="00724AA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Réflexion sur le projet d'animation pastorale :</w:t>
      </w:r>
    </w:p>
    <w:p w:rsidR="0091288A" w:rsidRDefault="0091288A" w:rsidP="003E4BA0">
      <w:pPr>
        <w:jc w:val="both"/>
        <w:rPr>
          <w:rFonts w:ascii="Arial" w:hAnsi="Arial" w:cs="Arial"/>
        </w:rPr>
      </w:pPr>
    </w:p>
    <w:p w:rsidR="004547DC" w:rsidRDefault="004547DC" w:rsidP="003E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Notre arbre des projets dans l'école :</w:t>
      </w:r>
    </w:p>
    <w:p w:rsidR="004547DC" w:rsidRDefault="004547DC" w:rsidP="003E4BA0">
      <w:pPr>
        <w:jc w:val="both"/>
        <w:rPr>
          <w:rFonts w:ascii="Arial" w:hAnsi="Arial" w:cs="Arial"/>
        </w:rPr>
      </w:pPr>
    </w:p>
    <w:p w:rsidR="0091288A" w:rsidRDefault="004547DC" w:rsidP="003E4BA0">
      <w:pPr>
        <w:jc w:val="both"/>
        <w:rPr>
          <w:rFonts w:ascii="Arial" w:hAnsi="Arial" w:cs="Arial"/>
        </w:rPr>
      </w:pPr>
      <w:r w:rsidRPr="0091288A">
        <w:rPr>
          <w:rFonts w:ascii="Arial" w:hAnsi="Arial" w:cs="Arial"/>
        </w:rPr>
        <w:object w:dxaOrig="7200" w:dyaOrig="5399">
          <v:shape id="_x0000_i1026" type="#_x0000_t75" style="width:471pt;height:303.75pt" o:ole="">
            <v:imagedata r:id="rId11" o:title=""/>
          </v:shape>
          <o:OLEObject Type="Embed" ProgID="PowerPoint.Slide.12" ShapeID="_x0000_i1026" DrawAspect="Content" ObjectID="_1601315108" r:id="rId12"/>
        </w:object>
      </w:r>
    </w:p>
    <w:p w:rsidR="0091288A" w:rsidRDefault="0091288A" w:rsidP="003E4BA0">
      <w:pPr>
        <w:jc w:val="both"/>
        <w:rPr>
          <w:rFonts w:ascii="Arial" w:hAnsi="Arial" w:cs="Arial"/>
        </w:rPr>
      </w:pPr>
    </w:p>
    <w:p w:rsidR="0091288A" w:rsidRDefault="0091288A" w:rsidP="003E4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CADRE DE CE PROJET : </w:t>
      </w:r>
    </w:p>
    <w:p w:rsidR="0091288A" w:rsidRDefault="0091288A" w:rsidP="003E4BA0">
      <w:pPr>
        <w:jc w:val="both"/>
        <w:rPr>
          <w:rFonts w:ascii="Arial" w:hAnsi="Arial" w:cs="Arial"/>
        </w:rPr>
      </w:pPr>
    </w:p>
    <w:p w:rsidR="0091288A" w:rsidRDefault="0091288A" w:rsidP="003E4BA0">
      <w:pPr>
        <w:jc w:val="both"/>
        <w:rPr>
          <w:rFonts w:ascii="Arial" w:hAnsi="Arial" w:cs="Arial"/>
        </w:rPr>
      </w:pPr>
      <w:r w:rsidRPr="0091288A">
        <w:rPr>
          <w:rFonts w:ascii="Arial" w:hAnsi="Arial" w:cs="Arial"/>
          <w:noProof/>
        </w:rPr>
        <w:drawing>
          <wp:inline distT="0" distB="0" distL="0" distR="0">
            <wp:extent cx="5972810" cy="1687195"/>
            <wp:effectExtent l="19050" t="0" r="889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8A" w:rsidRDefault="0091288A" w:rsidP="009128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Statut Enseignement catholique</w:t>
      </w:r>
    </w:p>
    <w:p w:rsidR="0091288A" w:rsidRDefault="0091288A" w:rsidP="0091288A">
      <w:pPr>
        <w:jc w:val="right"/>
        <w:rPr>
          <w:rFonts w:ascii="Arial" w:hAnsi="Arial" w:cs="Arial"/>
        </w:rPr>
      </w:pPr>
    </w:p>
    <w:p w:rsidR="0091288A" w:rsidRDefault="0091288A" w:rsidP="0091288A">
      <w:pPr>
        <w:rPr>
          <w:rFonts w:ascii="Arial" w:hAnsi="Arial" w:cs="Arial"/>
        </w:rPr>
      </w:pPr>
      <w:r>
        <w:rPr>
          <w:rFonts w:ascii="Arial" w:hAnsi="Arial" w:cs="Arial"/>
        </w:rPr>
        <w:t>NOS OBJECTIFS :</w:t>
      </w:r>
    </w:p>
    <w:p w:rsidR="00381579" w:rsidRPr="0091288A" w:rsidRDefault="00BC5FA2" w:rsidP="0091288A">
      <w:pPr>
        <w:numPr>
          <w:ilvl w:val="0"/>
          <w:numId w:val="17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Faire de l’école un lieu d’éducation animé par l’esprit évangélique </w:t>
      </w:r>
    </w:p>
    <w:p w:rsidR="00381579" w:rsidRPr="0091288A" w:rsidRDefault="00BC5FA2" w:rsidP="0091288A">
      <w:pPr>
        <w:numPr>
          <w:ilvl w:val="0"/>
          <w:numId w:val="17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Eclairer la trilogie : Enseigner, Eduquer et Evangéliser </w:t>
      </w:r>
    </w:p>
    <w:p w:rsidR="00381579" w:rsidRPr="0091288A" w:rsidRDefault="00BC5FA2" w:rsidP="0091288A">
      <w:pPr>
        <w:numPr>
          <w:ilvl w:val="0"/>
          <w:numId w:val="17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Offrir à tous et à chacun la possibilité de découvrir le Christ </w:t>
      </w:r>
    </w:p>
    <w:p w:rsidR="00381579" w:rsidRPr="0091288A" w:rsidRDefault="00BC5FA2" w:rsidP="0091288A">
      <w:pPr>
        <w:numPr>
          <w:ilvl w:val="0"/>
          <w:numId w:val="17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Insérer l’établissement catholique et ses activités dans la vie de l’Eglise locale </w:t>
      </w:r>
    </w:p>
    <w:p w:rsidR="0091288A" w:rsidRDefault="0091288A" w:rsidP="0091288A">
      <w:pPr>
        <w:rPr>
          <w:rFonts w:ascii="Arial" w:hAnsi="Arial" w:cs="Arial"/>
        </w:rPr>
      </w:pPr>
    </w:p>
    <w:p w:rsidR="0091288A" w:rsidRPr="0091288A" w:rsidRDefault="0091288A" w:rsidP="0091288A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NOS AXES </w:t>
      </w:r>
      <w:r w:rsidRPr="0091288A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issus </w:t>
      </w:r>
      <w:r w:rsidRPr="0091288A">
        <w:rPr>
          <w:rFonts w:ascii="Arial" w:hAnsi="Arial" w:cs="Arial"/>
          <w:i/>
        </w:rPr>
        <w:t xml:space="preserve">du projet éducatif </w:t>
      </w:r>
      <w:proofErr w:type="gramStart"/>
      <w:r w:rsidRPr="0091288A">
        <w:rPr>
          <w:rFonts w:ascii="Arial" w:hAnsi="Arial" w:cs="Arial"/>
          <w:i/>
        </w:rPr>
        <w:t>de  notre</w:t>
      </w:r>
      <w:proofErr w:type="gramEnd"/>
      <w:r w:rsidRPr="0091288A">
        <w:rPr>
          <w:rFonts w:ascii="Arial" w:hAnsi="Arial" w:cs="Arial"/>
          <w:i/>
        </w:rPr>
        <w:t xml:space="preserve"> école</w:t>
      </w:r>
    </w:p>
    <w:p w:rsidR="00381579" w:rsidRPr="0091288A" w:rsidRDefault="00BC5FA2" w:rsidP="0091288A">
      <w:pPr>
        <w:numPr>
          <w:ilvl w:val="0"/>
          <w:numId w:val="18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Ouvrir à l’intériorité </w:t>
      </w:r>
    </w:p>
    <w:p w:rsidR="00381579" w:rsidRPr="0091288A" w:rsidRDefault="00BC5FA2" w:rsidP="0091288A">
      <w:pPr>
        <w:numPr>
          <w:ilvl w:val="0"/>
          <w:numId w:val="18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Faire connaître les fêtes chrétiennes et découvrir la culture chrétienne </w:t>
      </w:r>
    </w:p>
    <w:p w:rsidR="00381579" w:rsidRPr="0091288A" w:rsidRDefault="00BC5FA2" w:rsidP="0091288A">
      <w:pPr>
        <w:numPr>
          <w:ilvl w:val="0"/>
          <w:numId w:val="18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Témoigner au quotidien de nos valeurs par l’exercice des attitudes évangéliques </w:t>
      </w:r>
    </w:p>
    <w:p w:rsidR="00381579" w:rsidRPr="0091288A" w:rsidRDefault="00BC5FA2" w:rsidP="0091288A">
      <w:pPr>
        <w:numPr>
          <w:ilvl w:val="0"/>
          <w:numId w:val="18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Faciliter le dialogue inter-religieux dans lequel l’apport de connaissances et de convictions éveille à la tolérance. </w:t>
      </w:r>
    </w:p>
    <w:p w:rsidR="00381579" w:rsidRPr="0091288A" w:rsidRDefault="00BC5FA2" w:rsidP="0091288A">
      <w:pPr>
        <w:numPr>
          <w:ilvl w:val="0"/>
          <w:numId w:val="18"/>
        </w:numPr>
        <w:rPr>
          <w:rFonts w:ascii="Arial" w:hAnsi="Arial" w:cs="Arial"/>
        </w:rPr>
      </w:pPr>
      <w:r w:rsidRPr="0091288A">
        <w:rPr>
          <w:rFonts w:ascii="Arial" w:hAnsi="Arial" w:cs="Arial"/>
        </w:rPr>
        <w:t xml:space="preserve">Enrichir l’ouverture à tous par l’accueil de chacun </w:t>
      </w:r>
    </w:p>
    <w:p w:rsidR="0091288A" w:rsidRDefault="0091288A" w:rsidP="0091288A">
      <w:pPr>
        <w:rPr>
          <w:rFonts w:ascii="Arial" w:hAnsi="Arial" w:cs="Arial"/>
        </w:rPr>
      </w:pPr>
    </w:p>
    <w:p w:rsidR="0091288A" w:rsidRDefault="00716697" w:rsidP="0091288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NOS </w:t>
      </w:r>
      <w:r w:rsidR="005A340E">
        <w:rPr>
          <w:rFonts w:ascii="Arial" w:hAnsi="Arial" w:cs="Arial"/>
        </w:rPr>
        <w:t xml:space="preserve"> PROPOSITIONS</w:t>
      </w:r>
      <w:proofErr w:type="gramEnd"/>
      <w:r w:rsidR="005A340E">
        <w:rPr>
          <w:rFonts w:ascii="Arial" w:hAnsi="Arial" w:cs="Arial"/>
        </w:rPr>
        <w:t xml:space="preserve"> POUR LES 3 DOMAINES</w:t>
      </w:r>
      <w:r w:rsidR="007A59F7">
        <w:rPr>
          <w:rFonts w:ascii="Arial" w:hAnsi="Arial" w:cs="Arial"/>
        </w:rPr>
        <w:t xml:space="preserve"> :</w:t>
      </w:r>
    </w:p>
    <w:p w:rsidR="003457D1" w:rsidRPr="004547DC" w:rsidRDefault="002A1144" w:rsidP="003E4BA0">
      <w:pPr>
        <w:jc w:val="both"/>
        <w:rPr>
          <w:rFonts w:ascii="Arial" w:hAnsi="Arial" w:cs="Arial"/>
          <w:b/>
        </w:rPr>
      </w:pPr>
      <w:r w:rsidRPr="00751E30">
        <w:rPr>
          <w:rFonts w:ascii="Arial" w:hAnsi="Arial" w:cs="Arial"/>
          <w:b/>
        </w:rPr>
        <w:t>"</w:t>
      </w:r>
      <w:r w:rsidR="00724AAF" w:rsidRPr="00751E30">
        <w:rPr>
          <w:rFonts w:ascii="Arial" w:hAnsi="Arial" w:cs="Arial"/>
          <w:b/>
        </w:rPr>
        <w:t xml:space="preserve">Que proposer à nos élèves </w:t>
      </w:r>
      <w:proofErr w:type="gramStart"/>
      <w:r w:rsidR="00724AAF" w:rsidRPr="00751E30">
        <w:rPr>
          <w:rFonts w:ascii="Arial" w:hAnsi="Arial" w:cs="Arial"/>
          <w:b/>
        </w:rPr>
        <w:t>en terme de</w:t>
      </w:r>
      <w:proofErr w:type="gramEnd"/>
      <w:r w:rsidR="00724AAF" w:rsidRPr="00751E30">
        <w:rPr>
          <w:rFonts w:ascii="Arial" w:hAnsi="Arial" w:cs="Arial"/>
          <w:b/>
        </w:rPr>
        <w:t xml:space="preserve"> pastor</w:t>
      </w:r>
      <w:r w:rsidRPr="00751E30">
        <w:rPr>
          <w:rFonts w:ascii="Arial" w:hAnsi="Arial" w:cs="Arial"/>
          <w:b/>
        </w:rPr>
        <w:t>ale</w:t>
      </w:r>
      <w:r w:rsidR="005A340E">
        <w:rPr>
          <w:rFonts w:ascii="Arial" w:hAnsi="Arial" w:cs="Arial"/>
          <w:b/>
        </w:rPr>
        <w:t xml:space="preserve"> sur les 3 domaines : SERVIR - TEMOIGNER - CELEBRER </w:t>
      </w:r>
      <w:r w:rsidR="00724AAF" w:rsidRPr="00751E30">
        <w:rPr>
          <w:rFonts w:ascii="Arial" w:hAnsi="Arial" w:cs="Arial"/>
          <w:b/>
        </w:rPr>
        <w:t>?</w:t>
      </w:r>
      <w:r w:rsidRPr="00751E30">
        <w:rPr>
          <w:rFonts w:ascii="Arial" w:hAnsi="Arial" w:cs="Arial"/>
          <w:b/>
        </w:rPr>
        <w:t>"</w:t>
      </w:r>
    </w:p>
    <w:p w:rsidR="002A1144" w:rsidRPr="003457D1" w:rsidRDefault="003457D1" w:rsidP="003E4BA0">
      <w:pPr>
        <w:jc w:val="both"/>
        <w:rPr>
          <w:rFonts w:ascii="Arial" w:hAnsi="Arial" w:cs="Arial"/>
          <w:i/>
        </w:rPr>
      </w:pPr>
      <w:proofErr w:type="gramStart"/>
      <w:r w:rsidRPr="003457D1">
        <w:rPr>
          <w:rFonts w:ascii="Arial" w:hAnsi="Arial" w:cs="Arial"/>
          <w:i/>
        </w:rPr>
        <w:t>échanges</w:t>
      </w:r>
      <w:proofErr w:type="gramEnd"/>
      <w:r w:rsidR="002A1144" w:rsidRPr="003457D1">
        <w:rPr>
          <w:rFonts w:ascii="Arial" w:hAnsi="Arial" w:cs="Arial"/>
          <w:i/>
        </w:rPr>
        <w:t xml:space="preserve"> avec les membres du conseil autour </w:t>
      </w:r>
      <w:r w:rsidR="005A340E" w:rsidRPr="003457D1">
        <w:rPr>
          <w:rFonts w:ascii="Arial" w:hAnsi="Arial" w:cs="Arial"/>
          <w:i/>
        </w:rPr>
        <w:t>de nappes tournantes :</w:t>
      </w:r>
    </w:p>
    <w:p w:rsidR="005A340E" w:rsidRPr="004547DC" w:rsidRDefault="005A340E" w:rsidP="003E4BA0">
      <w:pPr>
        <w:jc w:val="both"/>
        <w:rPr>
          <w:rFonts w:ascii="Arial" w:hAnsi="Arial" w:cs="Arial"/>
          <w:b/>
          <w:sz w:val="16"/>
          <w:szCs w:val="16"/>
        </w:rPr>
      </w:pP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SERVIR :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A340E">
        <w:rPr>
          <w:rFonts w:ascii="Arial" w:hAnsi="Arial" w:cs="Arial"/>
        </w:rPr>
        <w:t xml:space="preserve">- actions </w:t>
      </w:r>
      <w:r w:rsidR="004547DC">
        <w:rPr>
          <w:rFonts w:ascii="Arial" w:hAnsi="Arial" w:cs="Arial"/>
        </w:rPr>
        <w:t xml:space="preserve">concrètes </w:t>
      </w:r>
      <w:r w:rsidRPr="005A340E">
        <w:rPr>
          <w:rFonts w:ascii="Arial" w:hAnsi="Arial" w:cs="Arial"/>
        </w:rPr>
        <w:t>avec diverses associations</w:t>
      </w:r>
      <w:r>
        <w:rPr>
          <w:rFonts w:ascii="Arial" w:hAnsi="Arial" w:cs="Arial"/>
        </w:rPr>
        <w:t xml:space="preserve"> où les enfants peuvent être acteurs</w:t>
      </w:r>
    </w:p>
    <w:p w:rsidR="007A59F7" w:rsidRDefault="007A59F7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actions solidarité, type bol de riz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lien avec le collège : centre aéré, cross, profs qui viennent à l'école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être vigilant sur la sécurité des enfants : surveillance, sorties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parrainage entre enfants : un grand qui devient parrain d'un petit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entraide des enfants sur les interclasses pour des temps de soutien (en fonction de leur facilité, points forts)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actions locales pour aider des familles en difficulté à proximité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organiser des "jeux de rôle", mises en situation (positives ou négatives) pour déboucher sur un débat de valeurs.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lien avec des maisons de retraite : jouer, chanter, rencontrer</w:t>
      </w:r>
    </w:p>
    <w:p w:rsid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correspondance avec des militaires en zone de combat</w:t>
      </w:r>
    </w:p>
    <w:p w:rsidR="003457D1" w:rsidRPr="00A3031D" w:rsidRDefault="003457D1" w:rsidP="003E4BA0">
      <w:pPr>
        <w:jc w:val="both"/>
        <w:rPr>
          <w:rFonts w:ascii="Arial" w:hAnsi="Arial" w:cs="Arial"/>
          <w:sz w:val="16"/>
          <w:szCs w:val="16"/>
        </w:rPr>
      </w:pPr>
    </w:p>
    <w:p w:rsidR="005A340E" w:rsidRPr="005A340E" w:rsidRDefault="005A340E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5A340E">
        <w:rPr>
          <w:rFonts w:ascii="Arial" w:hAnsi="Arial" w:cs="Arial"/>
          <w:b/>
        </w:rPr>
        <w:t>TEMOIGNER :</w:t>
      </w:r>
    </w:p>
    <w:p w:rsidR="005A340E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faire venir des groupes de Louange (type Glorious) pour un témoignage en classe, un concert</w:t>
      </w:r>
      <w:r w:rsidR="007A59F7">
        <w:rPr>
          <w:rFonts w:ascii="Arial" w:hAnsi="Arial" w:cs="Arial"/>
        </w:rPr>
        <w:t>, une célébration</w:t>
      </w:r>
      <w:r>
        <w:rPr>
          <w:rFonts w:ascii="Arial" w:hAnsi="Arial" w:cs="Arial"/>
        </w:rPr>
        <w:t>...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organiser un club ou des clubs "Théo" sur les thèmes :  "échanges autour de la foi", "découvrir Jésus", "la Paix : comment, pourquoi ?"...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faire du théâtre sur les épisodes marquants de l'évangile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faire témoigner des jeunes impliqués dans leur foi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faire des exposés sur les autres religions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organiser la venue </w:t>
      </w:r>
      <w:r w:rsidR="007A59F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Frat'Théo</w:t>
      </w:r>
      <w:proofErr w:type="spellEnd"/>
      <w:r>
        <w:rPr>
          <w:rFonts w:ascii="Arial" w:hAnsi="Arial" w:cs="Arial"/>
        </w:rPr>
        <w:t xml:space="preserve"> : jeunes prêtres </w:t>
      </w:r>
      <w:r w:rsidR="007A59F7">
        <w:rPr>
          <w:rFonts w:ascii="Arial" w:hAnsi="Arial" w:cs="Arial"/>
        </w:rPr>
        <w:t>et laïcs missionnés pour venir dans les écoles catholiques passer une</w:t>
      </w:r>
      <w:r>
        <w:rPr>
          <w:rFonts w:ascii="Arial" w:hAnsi="Arial" w:cs="Arial"/>
        </w:rPr>
        <w:t xml:space="preserve"> journée dans l'école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élargir la culture chrétienne aux CP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organiser des temps de rencontre avec des "témoins catholiques" : type permanence pour les enfants qui le souhaitent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préparer un livret qui présenterait l'origine, l'histoire des fêtes chrétiennes et qui seraient alimenter par les élèves tout au long de l'année</w:t>
      </w:r>
      <w:r w:rsidR="00A3031D">
        <w:rPr>
          <w:rFonts w:ascii="Arial" w:hAnsi="Arial" w:cs="Arial"/>
        </w:rPr>
        <w:t>.</w:t>
      </w:r>
    </w:p>
    <w:p w:rsidR="00E26AD8" w:rsidRPr="00A3031D" w:rsidRDefault="00E26AD8" w:rsidP="003E4BA0">
      <w:pPr>
        <w:jc w:val="both"/>
        <w:rPr>
          <w:rFonts w:ascii="Arial" w:hAnsi="Arial" w:cs="Arial"/>
          <w:sz w:val="16"/>
          <w:szCs w:val="16"/>
        </w:rPr>
      </w:pP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457D1">
        <w:rPr>
          <w:rFonts w:ascii="Arial" w:hAnsi="Arial" w:cs="Arial"/>
          <w:b/>
        </w:rPr>
        <w:t>CELEBRER</w:t>
      </w:r>
      <w:r>
        <w:rPr>
          <w:rFonts w:ascii="Arial" w:hAnsi="Arial" w:cs="Arial"/>
        </w:rPr>
        <w:t xml:space="preserve"> :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organiser des célébrations autour des grandes fêtes liturgiques : Noël, Pâques en veillant à leur qualité, leur dynamisme et leur créativité.</w:t>
      </w:r>
    </w:p>
    <w:p w:rsidR="00B628B5" w:rsidRDefault="00B628B5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A59F7">
        <w:rPr>
          <w:rFonts w:ascii="Arial" w:hAnsi="Arial" w:cs="Arial"/>
        </w:rPr>
        <w:t>fêter les anniversaires</w:t>
      </w:r>
    </w:p>
    <w:p w:rsidR="007A59F7" w:rsidRDefault="007A59F7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soigner le repas de Noël</w:t>
      </w:r>
    </w:p>
    <w:p w:rsidR="007A59F7" w:rsidRDefault="007A59F7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créer une célébration de fin d'année scolaire : remise de diplômes, souhaiter bonne route aux CM2, accueillir les futurs élèves, ...</w:t>
      </w:r>
    </w:p>
    <w:p w:rsidR="007A59F7" w:rsidRDefault="007A59F7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organiser une journée commune réunissant toute la communauté éducative (parents, enfants, personnel) autour d'un repas partagé et d'activités sportives et récréatives hors école (forêt, parc, champ...)</w:t>
      </w:r>
    </w:p>
    <w:p w:rsidR="007A59F7" w:rsidRDefault="007A59F7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penser à marquer les temps forts de la vie familiale (joyeux ou tristes) : les copains de classe qui font un petit livret pour le copain malade, endeuillé, ou pour célébrer une naissance, un mariage, un sacrement.</w:t>
      </w:r>
    </w:p>
    <w:p w:rsidR="007A59F7" w:rsidRDefault="007A59F7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soigner les décorations de l'école : crèche, sapin, arbre de pâques, st joseph et inviter les parents à venir voir.</w:t>
      </w:r>
    </w:p>
    <w:p w:rsidR="007A59F7" w:rsidRDefault="007A59F7" w:rsidP="0034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- organiser des temps de chorale interclasse pour répéter les chants des célébrations</w:t>
      </w:r>
      <w:r w:rsidR="00A3031D" w:rsidRPr="00A3031D">
        <w:rPr>
          <w:rFonts w:ascii="Arial" w:hAnsi="Arial" w:cs="Arial"/>
        </w:rPr>
        <w:t xml:space="preserve"> </w:t>
      </w:r>
    </w:p>
    <w:p w:rsidR="007A59F7" w:rsidRDefault="007A59F7" w:rsidP="00A47523">
      <w:pPr>
        <w:jc w:val="both"/>
        <w:rPr>
          <w:rFonts w:ascii="Arial" w:hAnsi="Arial" w:cs="Arial"/>
        </w:rPr>
      </w:pPr>
    </w:p>
    <w:p w:rsidR="00A3031D" w:rsidRPr="00A3031D" w:rsidRDefault="00A3031D" w:rsidP="00A3031D">
      <w:pPr>
        <w:jc w:val="both"/>
        <w:rPr>
          <w:rFonts w:ascii="Arial" w:hAnsi="Arial" w:cs="Arial"/>
          <w:i/>
        </w:rPr>
      </w:pPr>
      <w:r w:rsidRPr="00A3031D">
        <w:rPr>
          <w:rFonts w:ascii="Arial" w:hAnsi="Arial" w:cs="Arial"/>
          <w:i/>
        </w:rPr>
        <w:t xml:space="preserve">Ce travail sera prolongé </w:t>
      </w:r>
      <w:r>
        <w:rPr>
          <w:rFonts w:ascii="Arial" w:hAnsi="Arial" w:cs="Arial"/>
          <w:i/>
        </w:rPr>
        <w:t>par l’</w:t>
      </w:r>
      <w:r w:rsidRPr="00A3031D">
        <w:rPr>
          <w:rFonts w:ascii="Arial" w:hAnsi="Arial" w:cs="Arial"/>
          <w:i/>
        </w:rPr>
        <w:t>équipe enseignante sur cette année scolaire</w:t>
      </w:r>
      <w:r>
        <w:rPr>
          <w:rFonts w:ascii="Arial" w:hAnsi="Arial" w:cs="Arial"/>
          <w:i/>
        </w:rPr>
        <w:t xml:space="preserve">, </w:t>
      </w:r>
      <w:r w:rsidRPr="00A3031D">
        <w:rPr>
          <w:rFonts w:ascii="Arial" w:hAnsi="Arial" w:cs="Arial"/>
          <w:i/>
        </w:rPr>
        <w:t>dans la commission pastorale qui se réunit le jeudi 29 novembre et en lien avec la paroisse Saint Anne.</w:t>
      </w:r>
    </w:p>
    <w:p w:rsidR="003457D1" w:rsidRDefault="003457D1" w:rsidP="003457D1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26AD8">
        <w:rPr>
          <w:rFonts w:ascii="Arial" w:hAnsi="Arial" w:cs="Arial"/>
          <w:b/>
          <w:sz w:val="28"/>
          <w:szCs w:val="28"/>
          <w:u w:val="single"/>
        </w:rPr>
        <w:lastRenderedPageBreak/>
        <w:t>Questions diverses :</w:t>
      </w:r>
    </w:p>
    <w:p w:rsidR="00381579" w:rsidRPr="003457D1" w:rsidRDefault="00BC5FA2" w:rsidP="003457D1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35CBF">
        <w:rPr>
          <w:rFonts w:ascii="Arial" w:hAnsi="Arial" w:cs="Arial"/>
          <w:b/>
        </w:rPr>
        <w:t>1-</w:t>
      </w:r>
      <w:r w:rsidRPr="003457D1">
        <w:rPr>
          <w:rFonts w:ascii="Arial" w:hAnsi="Arial" w:cs="Arial"/>
        </w:rPr>
        <w:t xml:space="preserve"> </w:t>
      </w:r>
      <w:r w:rsidRPr="00435CBF">
        <w:rPr>
          <w:rFonts w:ascii="Arial" w:hAnsi="Arial" w:cs="Arial"/>
          <w:b/>
          <w:bCs/>
        </w:rPr>
        <w:t>cantine</w:t>
      </w:r>
      <w:r w:rsidRPr="003457D1">
        <w:rPr>
          <w:rFonts w:ascii="Arial" w:hAnsi="Arial" w:cs="Arial"/>
        </w:rPr>
        <w:t> </w:t>
      </w:r>
    </w:p>
    <w:p w:rsidR="003457D1" w:rsidRPr="003457D1" w:rsidRDefault="009E5285" w:rsidP="003457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site de l'</w:t>
      </w:r>
      <w:r w:rsidR="003457D1" w:rsidRPr="003457D1">
        <w:rPr>
          <w:rFonts w:ascii="Arial" w:hAnsi="Arial" w:cs="Arial"/>
        </w:rPr>
        <w:t>école ne fournit pas les informations suivantes : où sont préparés les repas qui les prépare ? information sur la qualité des aliments (frais, surgelé, provenance...)</w:t>
      </w:r>
    </w:p>
    <w:p w:rsidR="003457D1" w:rsidRPr="003457D1" w:rsidRDefault="003457D1" w:rsidP="003457D1">
      <w:pPr>
        <w:jc w:val="both"/>
        <w:rPr>
          <w:rFonts w:ascii="Arial" w:hAnsi="Arial" w:cs="Arial"/>
        </w:rPr>
      </w:pPr>
      <w:r w:rsidRPr="003457D1">
        <w:rPr>
          <w:rFonts w:ascii="Arial" w:hAnsi="Arial" w:cs="Arial"/>
        </w:rPr>
        <w:t>A la fin du service, y a</w:t>
      </w:r>
      <w:r w:rsidR="003213E2">
        <w:rPr>
          <w:rFonts w:ascii="Arial" w:hAnsi="Arial" w:cs="Arial"/>
        </w:rPr>
        <w:t>-</w:t>
      </w:r>
      <w:r w:rsidRPr="003457D1">
        <w:rPr>
          <w:rFonts w:ascii="Arial" w:hAnsi="Arial" w:cs="Arial"/>
        </w:rPr>
        <w:t>t</w:t>
      </w:r>
      <w:r w:rsidR="003213E2">
        <w:rPr>
          <w:rFonts w:ascii="Arial" w:hAnsi="Arial" w:cs="Arial"/>
        </w:rPr>
        <w:t>-</w:t>
      </w:r>
      <w:r w:rsidRPr="003457D1">
        <w:rPr>
          <w:rFonts w:ascii="Arial" w:hAnsi="Arial" w:cs="Arial"/>
        </w:rPr>
        <w:t>il beaucoup de déchet</w:t>
      </w:r>
      <w:r w:rsidR="00A3031D">
        <w:rPr>
          <w:rFonts w:ascii="Arial" w:hAnsi="Arial" w:cs="Arial"/>
        </w:rPr>
        <w:t>s</w:t>
      </w:r>
      <w:r w:rsidRPr="003457D1">
        <w:rPr>
          <w:rFonts w:ascii="Arial" w:hAnsi="Arial" w:cs="Arial"/>
        </w:rPr>
        <w:t xml:space="preserve"> / gaspillage ? </w:t>
      </w:r>
    </w:p>
    <w:p w:rsidR="003457D1" w:rsidRPr="003457D1" w:rsidRDefault="003457D1" w:rsidP="003457D1">
      <w:pPr>
        <w:jc w:val="both"/>
        <w:rPr>
          <w:rFonts w:ascii="Arial" w:hAnsi="Arial" w:cs="Arial"/>
        </w:rPr>
      </w:pPr>
      <w:r w:rsidRPr="003457D1">
        <w:rPr>
          <w:rFonts w:ascii="Arial" w:hAnsi="Arial" w:cs="Arial"/>
        </w:rPr>
        <w:t>Retour</w:t>
      </w:r>
      <w:r w:rsidR="00A3031D">
        <w:rPr>
          <w:rFonts w:ascii="Arial" w:hAnsi="Arial" w:cs="Arial"/>
        </w:rPr>
        <w:t>s</w:t>
      </w:r>
      <w:r w:rsidRPr="003457D1">
        <w:rPr>
          <w:rFonts w:ascii="Arial" w:hAnsi="Arial" w:cs="Arial"/>
        </w:rPr>
        <w:t xml:space="preserve"> et demandes différents des parents (</w:t>
      </w:r>
      <w:r w:rsidR="003213E2">
        <w:rPr>
          <w:rFonts w:ascii="Arial" w:hAnsi="Arial" w:cs="Arial"/>
        </w:rPr>
        <w:t>C</w:t>
      </w:r>
      <w:r w:rsidRPr="003457D1">
        <w:rPr>
          <w:rFonts w:ascii="Arial" w:hAnsi="Arial" w:cs="Arial"/>
        </w:rPr>
        <w:t>ertains enfants/ parents remontent de gros gaspillage</w:t>
      </w:r>
      <w:r w:rsidR="00A3031D">
        <w:rPr>
          <w:rFonts w:ascii="Arial" w:hAnsi="Arial" w:cs="Arial"/>
        </w:rPr>
        <w:t>s</w:t>
      </w:r>
      <w:r w:rsidRPr="003457D1">
        <w:rPr>
          <w:rFonts w:ascii="Arial" w:hAnsi="Arial" w:cs="Arial"/>
        </w:rPr>
        <w:t xml:space="preserve"> et souhaitent être plus libres de choisir la quantité servie, d’autres ne remontent pas de problème ou seulement ponctuels. </w:t>
      </w:r>
    </w:p>
    <w:p w:rsidR="003457D1" w:rsidRDefault="003457D1" w:rsidP="003457D1">
      <w:pPr>
        <w:pStyle w:val="Paragraphedeliste"/>
        <w:numPr>
          <w:ilvl w:val="0"/>
          <w:numId w:val="19"/>
        </w:numPr>
        <w:ind w:left="851" w:hanging="284"/>
        <w:jc w:val="both"/>
        <w:rPr>
          <w:rFonts w:ascii="Arial" w:hAnsi="Arial" w:cs="Arial"/>
          <w:i/>
        </w:rPr>
      </w:pPr>
      <w:r w:rsidRPr="003457D1">
        <w:rPr>
          <w:rFonts w:ascii="Arial" w:hAnsi="Arial" w:cs="Arial"/>
          <w:i/>
        </w:rPr>
        <w:t>Monsieur Durand va mettre ses infos sur le site internet</w:t>
      </w:r>
      <w:r>
        <w:rPr>
          <w:rFonts w:ascii="Arial" w:hAnsi="Arial" w:cs="Arial"/>
          <w:i/>
        </w:rPr>
        <w:t>.</w:t>
      </w:r>
    </w:p>
    <w:p w:rsidR="009E5285" w:rsidRDefault="009E5285" w:rsidP="003457D1">
      <w:pPr>
        <w:pStyle w:val="Paragraphedeliste"/>
        <w:numPr>
          <w:ilvl w:val="0"/>
          <w:numId w:val="19"/>
        </w:numPr>
        <w:ind w:left="851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Pour le gaspillage, c'est très variable selon les menus, les enfants ont le choix de la quantité. Nous demandons juste de goûter à tout.</w:t>
      </w:r>
    </w:p>
    <w:p w:rsidR="009E5285" w:rsidRDefault="009E5285" w:rsidP="003457D1">
      <w:pPr>
        <w:pStyle w:val="Paragraphedeliste"/>
        <w:numPr>
          <w:ilvl w:val="0"/>
          <w:numId w:val="19"/>
        </w:numPr>
        <w:ind w:left="851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Mme </w:t>
      </w:r>
      <w:proofErr w:type="spellStart"/>
      <w:r>
        <w:rPr>
          <w:rFonts w:ascii="Arial" w:hAnsi="Arial" w:cs="Arial"/>
          <w:i/>
        </w:rPr>
        <w:t>Rajon</w:t>
      </w:r>
      <w:proofErr w:type="spellEnd"/>
      <w:r>
        <w:rPr>
          <w:rFonts w:ascii="Arial" w:hAnsi="Arial" w:cs="Arial"/>
          <w:i/>
        </w:rPr>
        <w:t>, maman correspondante et architecte d'intérieur propose de venir étudier l'acoustique des salles et faire des propositions d'aménagement. Merci.</w:t>
      </w:r>
    </w:p>
    <w:p w:rsidR="003457D1" w:rsidRDefault="003457D1" w:rsidP="003457D1">
      <w:pPr>
        <w:pStyle w:val="Paragraphedeliste"/>
        <w:ind w:left="0"/>
        <w:jc w:val="both"/>
        <w:rPr>
          <w:rFonts w:ascii="Arial" w:hAnsi="Arial" w:cs="Arial"/>
          <w:i/>
        </w:rPr>
      </w:pPr>
    </w:p>
    <w:p w:rsidR="00381579" w:rsidRPr="003457D1" w:rsidRDefault="00BC5FA2" w:rsidP="003457D1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i/>
        </w:rPr>
      </w:pPr>
      <w:r w:rsidRPr="003457D1">
        <w:rPr>
          <w:rFonts w:ascii="Arial" w:hAnsi="Arial" w:cs="Arial"/>
          <w:b/>
          <w:bCs/>
          <w:i/>
        </w:rPr>
        <w:t>2-hydratation</w:t>
      </w:r>
      <w:r w:rsidRPr="003457D1">
        <w:rPr>
          <w:rFonts w:ascii="Arial" w:hAnsi="Arial" w:cs="Arial"/>
          <w:i/>
        </w:rPr>
        <w:t> </w:t>
      </w:r>
    </w:p>
    <w:p w:rsidR="003457D1" w:rsidRPr="003457D1" w:rsidRDefault="003457D1" w:rsidP="003457D1">
      <w:pPr>
        <w:pStyle w:val="Paragraphedeliste"/>
        <w:ind w:left="0"/>
        <w:jc w:val="both"/>
        <w:rPr>
          <w:rFonts w:ascii="Arial" w:hAnsi="Arial" w:cs="Arial"/>
        </w:rPr>
      </w:pPr>
      <w:r w:rsidRPr="003457D1">
        <w:rPr>
          <w:rFonts w:ascii="Arial" w:hAnsi="Arial" w:cs="Arial"/>
        </w:rPr>
        <w:t>Certains enfants ne sont pas suffisamment hydratés. Pas d’eau disponible en classe, bouteille interdite dans les cartables et la cour. </w:t>
      </w:r>
    </w:p>
    <w:p w:rsidR="003457D1" w:rsidRPr="003457D1" w:rsidRDefault="003457D1" w:rsidP="003457D1">
      <w:pPr>
        <w:pStyle w:val="Paragraphedeliste"/>
        <w:ind w:left="0"/>
        <w:jc w:val="both"/>
        <w:rPr>
          <w:rFonts w:ascii="Arial" w:hAnsi="Arial" w:cs="Arial"/>
        </w:rPr>
      </w:pPr>
      <w:r w:rsidRPr="003457D1">
        <w:rPr>
          <w:rFonts w:ascii="Arial" w:hAnsi="Arial" w:cs="Arial"/>
        </w:rPr>
        <w:t xml:space="preserve">Boire aux robinets des toilettes </w:t>
      </w:r>
      <w:r w:rsidR="003213E2">
        <w:rPr>
          <w:rFonts w:ascii="Arial" w:hAnsi="Arial" w:cs="Arial"/>
        </w:rPr>
        <w:t>(</w:t>
      </w:r>
      <w:r w:rsidRPr="003457D1">
        <w:rPr>
          <w:rFonts w:ascii="Arial" w:hAnsi="Arial" w:cs="Arial"/>
        </w:rPr>
        <w:t>accès limité par le nombre de pince) n’est pas suffisant.</w:t>
      </w:r>
    </w:p>
    <w:p w:rsidR="003457D1" w:rsidRDefault="003457D1" w:rsidP="003457D1">
      <w:pPr>
        <w:pStyle w:val="Paragraphedeliste"/>
        <w:numPr>
          <w:ilvl w:val="0"/>
          <w:numId w:val="19"/>
        </w:numPr>
        <w:ind w:left="851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Les bouteilles d'eau sont bien autorisées en classe (et même souhaitées) mais les enfants ne doivent pas les sortir en cour de réc</w:t>
      </w:r>
      <w:r w:rsidR="003213E2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éation</w:t>
      </w:r>
      <w:r w:rsidR="00A3031D">
        <w:rPr>
          <w:rFonts w:ascii="Arial" w:hAnsi="Arial" w:cs="Arial"/>
          <w:i/>
        </w:rPr>
        <w:t>.</w:t>
      </w:r>
      <w:bookmarkStart w:id="0" w:name="_GoBack"/>
      <w:bookmarkEnd w:id="0"/>
    </w:p>
    <w:p w:rsidR="003457D1" w:rsidRDefault="003457D1" w:rsidP="003457D1">
      <w:pPr>
        <w:pStyle w:val="Paragraphedeliste"/>
        <w:numPr>
          <w:ilvl w:val="0"/>
          <w:numId w:val="19"/>
        </w:numPr>
        <w:ind w:left="851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passage aux toilettes durant les récrés permet à chaque enfant d'aller boire sans restriction : il n'y a jamais de file d'attente.</w:t>
      </w:r>
    </w:p>
    <w:p w:rsidR="003457D1" w:rsidRDefault="003457D1" w:rsidP="003457D1">
      <w:pPr>
        <w:pStyle w:val="Paragraphedeliste"/>
        <w:ind w:left="0"/>
        <w:jc w:val="both"/>
        <w:rPr>
          <w:rFonts w:ascii="Arial" w:hAnsi="Arial" w:cs="Arial"/>
          <w:i/>
        </w:rPr>
      </w:pPr>
    </w:p>
    <w:p w:rsidR="00381579" w:rsidRPr="003457D1" w:rsidRDefault="00BC5FA2" w:rsidP="003457D1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i/>
        </w:rPr>
      </w:pPr>
      <w:r w:rsidRPr="003457D1">
        <w:rPr>
          <w:rFonts w:ascii="Arial" w:hAnsi="Arial" w:cs="Arial"/>
          <w:b/>
          <w:bCs/>
          <w:i/>
        </w:rPr>
        <w:t>3-hygiène</w:t>
      </w:r>
    </w:p>
    <w:p w:rsidR="003457D1" w:rsidRPr="003457D1" w:rsidRDefault="003457D1" w:rsidP="003457D1">
      <w:pPr>
        <w:pStyle w:val="Paragraphedeliste"/>
        <w:ind w:left="0"/>
        <w:jc w:val="both"/>
        <w:rPr>
          <w:rFonts w:ascii="Arial" w:hAnsi="Arial" w:cs="Arial"/>
        </w:rPr>
      </w:pPr>
      <w:r w:rsidRPr="003457D1">
        <w:rPr>
          <w:rFonts w:ascii="Arial" w:hAnsi="Arial" w:cs="Arial"/>
        </w:rPr>
        <w:t>Toilette : les enfants ne se lavent pas les mains après le passage au</w:t>
      </w:r>
      <w:r w:rsidR="003213E2">
        <w:rPr>
          <w:rFonts w:ascii="Arial" w:hAnsi="Arial" w:cs="Arial"/>
        </w:rPr>
        <w:t>x</w:t>
      </w:r>
      <w:r w:rsidRPr="003457D1">
        <w:rPr>
          <w:rFonts w:ascii="Arial" w:hAnsi="Arial" w:cs="Arial"/>
        </w:rPr>
        <w:t xml:space="preserve"> toilette</w:t>
      </w:r>
      <w:r w:rsidR="003213E2">
        <w:rPr>
          <w:rFonts w:ascii="Arial" w:hAnsi="Arial" w:cs="Arial"/>
        </w:rPr>
        <w:t>s s</w:t>
      </w:r>
      <w:r w:rsidRPr="003457D1">
        <w:rPr>
          <w:rFonts w:ascii="Arial" w:hAnsi="Arial" w:cs="Arial"/>
        </w:rPr>
        <w:t>auf avant le repas</w:t>
      </w:r>
      <w:r w:rsidR="003213E2">
        <w:rPr>
          <w:rFonts w:ascii="Arial" w:hAnsi="Arial" w:cs="Arial"/>
        </w:rPr>
        <w:t xml:space="preserve"> où</w:t>
      </w:r>
      <w:r w:rsidRPr="003457D1">
        <w:rPr>
          <w:rFonts w:ascii="Arial" w:hAnsi="Arial" w:cs="Arial"/>
        </w:rPr>
        <w:t xml:space="preserve"> cette règle est surveillée et répétée.</w:t>
      </w:r>
    </w:p>
    <w:p w:rsidR="003457D1" w:rsidRPr="003457D1" w:rsidRDefault="003457D1" w:rsidP="003457D1">
      <w:pPr>
        <w:pStyle w:val="Paragraphedeliste"/>
        <w:ind w:left="0"/>
        <w:jc w:val="both"/>
        <w:rPr>
          <w:rFonts w:ascii="Arial" w:hAnsi="Arial" w:cs="Arial"/>
        </w:rPr>
      </w:pPr>
      <w:r w:rsidRPr="003457D1">
        <w:rPr>
          <w:rFonts w:ascii="Arial" w:hAnsi="Arial" w:cs="Arial"/>
        </w:rPr>
        <w:t>Les enfants pensent que les savons liquides seraient plus facile</w:t>
      </w:r>
      <w:r w:rsidR="003213E2">
        <w:rPr>
          <w:rFonts w:ascii="Arial" w:hAnsi="Arial" w:cs="Arial"/>
        </w:rPr>
        <w:t>s</w:t>
      </w:r>
      <w:r w:rsidRPr="003457D1">
        <w:rPr>
          <w:rFonts w:ascii="Arial" w:hAnsi="Arial" w:cs="Arial"/>
        </w:rPr>
        <w:t xml:space="preserve"> à utiliser.</w:t>
      </w:r>
    </w:p>
    <w:p w:rsidR="003457D1" w:rsidRDefault="003457D1" w:rsidP="003457D1">
      <w:pPr>
        <w:pStyle w:val="Paragraphedeliste"/>
        <w:ind w:left="0"/>
        <w:jc w:val="both"/>
        <w:rPr>
          <w:rFonts w:ascii="Arial" w:hAnsi="Arial" w:cs="Arial"/>
        </w:rPr>
      </w:pPr>
      <w:r w:rsidRPr="003457D1">
        <w:rPr>
          <w:rFonts w:ascii="Arial" w:hAnsi="Arial" w:cs="Arial"/>
        </w:rPr>
        <w:t>Hygiène des enfants : pas d’amélioration. Les affiches n’ont pas eu d’impact chez les garçons, sauf erreur en ce1 seul</w:t>
      </w:r>
      <w:r w:rsidR="003213E2">
        <w:rPr>
          <w:rFonts w:ascii="Arial" w:hAnsi="Arial" w:cs="Arial"/>
        </w:rPr>
        <w:t>es</w:t>
      </w:r>
      <w:r w:rsidRPr="003457D1">
        <w:rPr>
          <w:rFonts w:ascii="Arial" w:hAnsi="Arial" w:cs="Arial"/>
        </w:rPr>
        <w:t xml:space="preserve"> les filles ont été volontaires</w:t>
      </w:r>
      <w:r>
        <w:rPr>
          <w:rFonts w:ascii="Arial" w:hAnsi="Arial" w:cs="Arial"/>
        </w:rPr>
        <w:t xml:space="preserve"> pour participer à ces affiches</w:t>
      </w:r>
      <w:r w:rsidRPr="003457D1">
        <w:rPr>
          <w:rFonts w:ascii="Arial" w:hAnsi="Arial" w:cs="Arial"/>
        </w:rPr>
        <w:t>.</w:t>
      </w:r>
    </w:p>
    <w:p w:rsidR="003457D1" w:rsidRPr="003457D1" w:rsidRDefault="003457D1" w:rsidP="003457D1">
      <w:pPr>
        <w:pStyle w:val="Paragraphedeliste"/>
        <w:numPr>
          <w:ilvl w:val="0"/>
          <w:numId w:val="23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Le savon liquide n'est pas une solution : dangereux pour les sols glissants, et pas économique ni écologique.</w:t>
      </w:r>
    </w:p>
    <w:p w:rsidR="003457D1" w:rsidRPr="003457D1" w:rsidRDefault="003457D1" w:rsidP="003457D1">
      <w:pPr>
        <w:pStyle w:val="Paragraphedeliste"/>
        <w:numPr>
          <w:ilvl w:val="0"/>
          <w:numId w:val="23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Les affiches ont été élaborées par le conseil d'école des élèves (garçons et filles) mais l'impact est très clairement limité. </w:t>
      </w:r>
    </w:p>
    <w:p w:rsidR="003457D1" w:rsidRDefault="003457D1" w:rsidP="003457D1">
      <w:pPr>
        <w:pStyle w:val="Paragraphedeliste"/>
        <w:numPr>
          <w:ilvl w:val="0"/>
          <w:numId w:val="23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Pour le lavage des mains, proposition est faite que </w:t>
      </w:r>
      <w:proofErr w:type="gramStart"/>
      <w:r>
        <w:rPr>
          <w:rFonts w:ascii="Arial" w:hAnsi="Arial" w:cs="Arial"/>
          <w:i/>
        </w:rPr>
        <w:t>tous les enseignants</w:t>
      </w:r>
      <w:proofErr w:type="gramEnd"/>
      <w:r>
        <w:rPr>
          <w:rFonts w:ascii="Arial" w:hAnsi="Arial" w:cs="Arial"/>
          <w:i/>
        </w:rPr>
        <w:t xml:space="preserve"> demandent aux enfants systématiquement s'ils se sont lavé les mains quand ils rendent leur pince à linge mais trop lourd à mettre en place dans la pratique. En revanche, une ligne </w:t>
      </w:r>
      <w:r w:rsidR="00435CBF">
        <w:rPr>
          <w:rFonts w:ascii="Arial" w:hAnsi="Arial" w:cs="Arial"/>
          <w:i/>
        </w:rPr>
        <w:t xml:space="preserve">sur ce sujet </w:t>
      </w:r>
      <w:r>
        <w:rPr>
          <w:rFonts w:ascii="Arial" w:hAnsi="Arial" w:cs="Arial"/>
          <w:i/>
        </w:rPr>
        <w:t>sera inscrite dans la règlement intérieur, de</w:t>
      </w:r>
      <w:r w:rsidR="00435CBF">
        <w:rPr>
          <w:rFonts w:ascii="Arial" w:hAnsi="Arial" w:cs="Arial"/>
          <w:i/>
        </w:rPr>
        <w:t>s rappels seront faits en classe</w:t>
      </w:r>
      <w:r>
        <w:rPr>
          <w:rFonts w:ascii="Arial" w:hAnsi="Arial" w:cs="Arial"/>
          <w:i/>
        </w:rPr>
        <w:t>.</w:t>
      </w:r>
    </w:p>
    <w:p w:rsidR="003457D1" w:rsidRDefault="003457D1" w:rsidP="003457D1">
      <w:pPr>
        <w:pStyle w:val="Paragraphedeliste"/>
        <w:ind w:left="0"/>
        <w:jc w:val="both"/>
        <w:rPr>
          <w:rFonts w:ascii="Arial" w:hAnsi="Arial" w:cs="Arial"/>
        </w:rPr>
      </w:pPr>
    </w:p>
    <w:p w:rsidR="00381579" w:rsidRPr="00435CBF" w:rsidRDefault="00BC5FA2" w:rsidP="00435CBF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</w:rPr>
      </w:pPr>
      <w:r w:rsidRPr="00435CBF">
        <w:rPr>
          <w:rFonts w:ascii="Arial" w:hAnsi="Arial" w:cs="Arial"/>
          <w:b/>
          <w:bCs/>
        </w:rPr>
        <w:t>4-cour</w:t>
      </w:r>
      <w:r w:rsidRPr="00435CBF">
        <w:rPr>
          <w:rFonts w:ascii="Arial" w:hAnsi="Arial" w:cs="Arial"/>
        </w:rPr>
        <w:t> </w:t>
      </w:r>
    </w:p>
    <w:p w:rsidR="00435CBF" w:rsidRPr="00435CBF" w:rsidRDefault="00435CBF" w:rsidP="00435CBF">
      <w:pPr>
        <w:pStyle w:val="Paragraphedeliste"/>
        <w:ind w:left="0"/>
        <w:jc w:val="both"/>
        <w:rPr>
          <w:rFonts w:ascii="Arial" w:hAnsi="Arial" w:cs="Arial"/>
        </w:rPr>
      </w:pPr>
      <w:r w:rsidRPr="00435CBF">
        <w:rPr>
          <w:rFonts w:ascii="Arial" w:hAnsi="Arial" w:cs="Arial"/>
        </w:rPr>
        <w:t>Certains enfants et parents aimeraient que la cour soit plus</w:t>
      </w:r>
      <w:r>
        <w:rPr>
          <w:rFonts w:ascii="Arial" w:hAnsi="Arial" w:cs="Arial"/>
        </w:rPr>
        <w:t xml:space="preserve"> </w:t>
      </w:r>
      <w:r w:rsidRPr="00435CBF">
        <w:rPr>
          <w:rFonts w:ascii="Arial" w:hAnsi="Arial" w:cs="Arial"/>
        </w:rPr>
        <w:t>attrayante : refaire les tracés côté primaire (tracés très appréciés en maternelle), refaire les fresques, ajouter des jeux…</w:t>
      </w:r>
    </w:p>
    <w:p w:rsidR="00435CBF" w:rsidRDefault="00435CBF" w:rsidP="00435CBF">
      <w:pPr>
        <w:pStyle w:val="Paragraphedeliste"/>
        <w:numPr>
          <w:ilvl w:val="0"/>
          <w:numId w:val="25"/>
        </w:numPr>
        <w:ind w:left="851" w:hanging="284"/>
        <w:jc w:val="both"/>
        <w:rPr>
          <w:rFonts w:ascii="Arial" w:hAnsi="Arial" w:cs="Arial"/>
          <w:i/>
        </w:rPr>
      </w:pPr>
      <w:r w:rsidRPr="00435CBF">
        <w:rPr>
          <w:rFonts w:ascii="Arial" w:hAnsi="Arial" w:cs="Arial"/>
          <w:i/>
        </w:rPr>
        <w:t xml:space="preserve">Cette proposition a été faite également par le conseil des élèves : l'équipe enseignante va </w:t>
      </w:r>
      <w:r>
        <w:rPr>
          <w:rFonts w:ascii="Arial" w:hAnsi="Arial" w:cs="Arial"/>
          <w:i/>
        </w:rPr>
        <w:t>étudier les possibilités et agir dans ce sens.</w:t>
      </w:r>
    </w:p>
    <w:p w:rsidR="00435CBF" w:rsidRPr="00435CBF" w:rsidRDefault="00435CBF" w:rsidP="00435CBF">
      <w:pPr>
        <w:pStyle w:val="Paragraphedeliste"/>
        <w:ind w:left="851"/>
        <w:jc w:val="both"/>
        <w:rPr>
          <w:rFonts w:ascii="Arial" w:hAnsi="Arial" w:cs="Arial"/>
          <w:i/>
        </w:rPr>
      </w:pPr>
    </w:p>
    <w:p w:rsidR="004547DC" w:rsidRDefault="004547DC" w:rsidP="00A47523">
      <w:pPr>
        <w:jc w:val="both"/>
        <w:rPr>
          <w:rFonts w:ascii="Arial" w:hAnsi="Arial" w:cs="Arial"/>
          <w:b/>
        </w:rPr>
      </w:pPr>
    </w:p>
    <w:p w:rsidR="00A47523" w:rsidRPr="00A47523" w:rsidRDefault="00A47523" w:rsidP="00A47523">
      <w:pPr>
        <w:jc w:val="both"/>
        <w:rPr>
          <w:rFonts w:ascii="Arial" w:hAnsi="Arial" w:cs="Arial"/>
          <w:b/>
        </w:rPr>
      </w:pPr>
      <w:r w:rsidRPr="00A47523">
        <w:rPr>
          <w:rFonts w:ascii="Arial" w:hAnsi="Arial" w:cs="Arial"/>
          <w:b/>
        </w:rPr>
        <w:t xml:space="preserve">Prochain conseil : le mardi </w:t>
      </w:r>
      <w:r w:rsidR="00435CBF">
        <w:rPr>
          <w:rFonts w:ascii="Arial" w:hAnsi="Arial" w:cs="Arial"/>
          <w:b/>
        </w:rPr>
        <w:t>5 février</w:t>
      </w:r>
      <w:r w:rsidRPr="00A47523">
        <w:rPr>
          <w:rFonts w:ascii="Arial" w:hAnsi="Arial" w:cs="Arial"/>
          <w:b/>
        </w:rPr>
        <w:t xml:space="preserve"> 201</w:t>
      </w:r>
      <w:r w:rsidR="00435CBF">
        <w:rPr>
          <w:rFonts w:ascii="Arial" w:hAnsi="Arial" w:cs="Arial"/>
          <w:b/>
        </w:rPr>
        <w:t>9</w:t>
      </w:r>
      <w:r w:rsidRPr="00A47523">
        <w:rPr>
          <w:rFonts w:ascii="Arial" w:hAnsi="Arial" w:cs="Arial"/>
          <w:b/>
        </w:rPr>
        <w:t>.</w:t>
      </w:r>
    </w:p>
    <w:p w:rsidR="00A47523" w:rsidRDefault="00A47523" w:rsidP="00A475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Merci à tous pour votre implication</w:t>
      </w:r>
      <w:r w:rsidR="004547DC">
        <w:rPr>
          <w:rFonts w:ascii="Arial" w:hAnsi="Arial" w:cs="Arial"/>
        </w:rPr>
        <w:t xml:space="preserve"> et votre confiance</w:t>
      </w:r>
      <w:r>
        <w:rPr>
          <w:rFonts w:ascii="Arial" w:hAnsi="Arial" w:cs="Arial"/>
        </w:rPr>
        <w:t>.</w:t>
      </w:r>
    </w:p>
    <w:p w:rsidR="00435CBF" w:rsidRDefault="00435CBF" w:rsidP="00A47523">
      <w:pPr>
        <w:jc w:val="both"/>
        <w:rPr>
          <w:rFonts w:ascii="Arial" w:hAnsi="Arial" w:cs="Arial"/>
        </w:rPr>
      </w:pPr>
    </w:p>
    <w:p w:rsidR="004547DC" w:rsidRDefault="004547DC" w:rsidP="00A47523">
      <w:pPr>
        <w:jc w:val="both"/>
        <w:rPr>
          <w:rFonts w:ascii="Arial" w:hAnsi="Arial" w:cs="Arial"/>
        </w:rPr>
      </w:pPr>
    </w:p>
    <w:p w:rsidR="004547DC" w:rsidRDefault="004547DC" w:rsidP="00A475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Pour le conseil d'établissement</w:t>
      </w:r>
    </w:p>
    <w:p w:rsidR="00A47523" w:rsidRPr="00A47523" w:rsidRDefault="00A47523" w:rsidP="00A47523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Le chef d’établissement, JB Durand</w:t>
      </w:r>
    </w:p>
    <w:sectPr w:rsidR="00A47523" w:rsidRPr="00A47523" w:rsidSect="00444195">
      <w:footerReference w:type="default" r:id="rId14"/>
      <w:pgSz w:w="11906" w:h="16838"/>
      <w:pgMar w:top="539" w:right="70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AB" w:rsidRDefault="003E22AB">
      <w:r>
        <w:separator/>
      </w:r>
    </w:p>
  </w:endnote>
  <w:endnote w:type="continuationSeparator" w:id="0">
    <w:p w:rsidR="003E22AB" w:rsidRDefault="003E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9B8" w:rsidRDefault="00CC058C">
    <w:pPr>
      <w:pStyle w:val="Pieddepage"/>
      <w:jc w:val="center"/>
      <w:rPr>
        <w:sz w:val="18"/>
      </w:rPr>
    </w:pPr>
    <w:r>
      <w:rPr>
        <w:sz w:val="18"/>
        <w:u w:val="single"/>
      </w:rPr>
      <w:t>Ecole Saint Joseph</w:t>
    </w:r>
    <w:r w:rsidRPr="006D5640">
      <w:rPr>
        <w:sz w:val="18"/>
      </w:rPr>
      <w:t xml:space="preserve"> - </w:t>
    </w:r>
    <w:r>
      <w:rPr>
        <w:sz w:val="18"/>
      </w:rPr>
      <w:t>18, rue d’Italie</w:t>
    </w:r>
    <w:r w:rsidR="00AA69B8">
      <w:rPr>
        <w:sz w:val="18"/>
      </w:rPr>
      <w:t xml:space="preserve"> – 38110 – La Tour du Pin</w:t>
    </w:r>
  </w:p>
  <w:p w:rsidR="00AA69B8" w:rsidRDefault="00AA69B8">
    <w:pPr>
      <w:pStyle w:val="Pieddepage"/>
      <w:jc w:val="center"/>
      <w:rPr>
        <w:sz w:val="18"/>
      </w:rPr>
    </w:pPr>
    <w:r>
      <w:rPr>
        <w:sz w:val="18"/>
      </w:rPr>
      <w:t>Tél 0</w:t>
    </w:r>
    <w:r w:rsidR="00CC058C">
      <w:rPr>
        <w:sz w:val="18"/>
      </w:rPr>
      <w:t>4</w:t>
    </w:r>
    <w:r>
      <w:rPr>
        <w:sz w:val="18"/>
      </w:rPr>
      <w:t>.7</w:t>
    </w:r>
    <w:r w:rsidR="00CC058C">
      <w:rPr>
        <w:sz w:val="18"/>
      </w:rPr>
      <w:t>4</w:t>
    </w:r>
    <w:r>
      <w:rPr>
        <w:sz w:val="18"/>
      </w:rPr>
      <w:t>.</w:t>
    </w:r>
    <w:r w:rsidR="00CC058C">
      <w:rPr>
        <w:sz w:val="18"/>
      </w:rPr>
      <w:t>97</w:t>
    </w:r>
    <w:r>
      <w:rPr>
        <w:sz w:val="18"/>
      </w:rPr>
      <w:t>.</w:t>
    </w:r>
    <w:r w:rsidR="00CC058C">
      <w:rPr>
        <w:sz w:val="18"/>
      </w:rPr>
      <w:t>09</w:t>
    </w:r>
    <w:r>
      <w:rPr>
        <w:sz w:val="18"/>
      </w:rPr>
      <w:t>.</w:t>
    </w:r>
    <w:r w:rsidR="00CC058C">
      <w:rPr>
        <w:sz w:val="18"/>
      </w:rPr>
      <w:t>09</w:t>
    </w:r>
    <w:r>
      <w:rPr>
        <w:sz w:val="18"/>
      </w:rPr>
      <w:t xml:space="preserve"> – site internet </w:t>
    </w:r>
    <w:hyperlink r:id="rId1" w:history="1">
      <w:r w:rsidR="00CC058C" w:rsidRPr="00A5135F">
        <w:rPr>
          <w:rStyle w:val="Lienhypertexte"/>
          <w:sz w:val="18"/>
        </w:rPr>
        <w:t>www.ecolesaintjosephtourdupin.fr</w:t>
      </w:r>
    </w:hyperlink>
    <w:r>
      <w:rPr>
        <w:sz w:val="18"/>
      </w:rPr>
      <w:t xml:space="preserve"> - @mail : </w:t>
    </w:r>
    <w:r w:rsidR="00CC058C">
      <w:rPr>
        <w:sz w:val="18"/>
      </w:rPr>
      <w:t>ecolesaintjosephtourdupin</w:t>
    </w:r>
    <w:r>
      <w:rPr>
        <w:sz w:val="18"/>
      </w:rPr>
      <w:t>@</w:t>
    </w:r>
    <w:r w:rsidR="00350967">
      <w:rPr>
        <w:sz w:val="18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AB" w:rsidRDefault="003E22AB">
      <w:r>
        <w:separator/>
      </w:r>
    </w:p>
  </w:footnote>
  <w:footnote w:type="continuationSeparator" w:id="0">
    <w:p w:rsidR="003E22AB" w:rsidRDefault="003E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"/>
      </v:shape>
    </w:pict>
  </w:numPicBullet>
  <w:abstractNum w:abstractNumId="0" w15:restartNumberingAfterBreak="0">
    <w:nsid w:val="0BBC5547"/>
    <w:multiLevelType w:val="multilevel"/>
    <w:tmpl w:val="AE3CBC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7FB4"/>
    <w:multiLevelType w:val="hybridMultilevel"/>
    <w:tmpl w:val="DA161F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254E"/>
    <w:multiLevelType w:val="hybridMultilevel"/>
    <w:tmpl w:val="A598202E"/>
    <w:lvl w:ilvl="0" w:tplc="F0FA27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A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805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08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4FB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A7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A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C9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4B1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2ADC"/>
    <w:multiLevelType w:val="hybridMultilevel"/>
    <w:tmpl w:val="E1B68F74"/>
    <w:lvl w:ilvl="0" w:tplc="E2F222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0001C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B6CF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C0C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BCA6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3627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EDD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BCCB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C833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603E06"/>
    <w:multiLevelType w:val="hybridMultilevel"/>
    <w:tmpl w:val="383493D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6CD8"/>
    <w:multiLevelType w:val="hybridMultilevel"/>
    <w:tmpl w:val="C5865078"/>
    <w:lvl w:ilvl="0" w:tplc="98D21B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AFF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C0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A2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A4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A6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F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42A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CA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2CEA"/>
    <w:multiLevelType w:val="hybridMultilevel"/>
    <w:tmpl w:val="6EB22D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7D2B"/>
    <w:multiLevelType w:val="hybridMultilevel"/>
    <w:tmpl w:val="56C6633E"/>
    <w:lvl w:ilvl="0" w:tplc="D2E08A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69C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EC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4E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87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E0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05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ED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3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1204"/>
    <w:multiLevelType w:val="hybridMultilevel"/>
    <w:tmpl w:val="0238606E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1C061BA"/>
    <w:multiLevelType w:val="hybridMultilevel"/>
    <w:tmpl w:val="D5B04F7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2080F"/>
    <w:multiLevelType w:val="hybridMultilevel"/>
    <w:tmpl w:val="867CE7B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0E83"/>
    <w:multiLevelType w:val="hybridMultilevel"/>
    <w:tmpl w:val="B11E4672"/>
    <w:lvl w:ilvl="0" w:tplc="F80C8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08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08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AA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1EC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09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9E4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AF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3E07CA"/>
    <w:multiLevelType w:val="hybridMultilevel"/>
    <w:tmpl w:val="1582733E"/>
    <w:lvl w:ilvl="0" w:tplc="A4FAA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406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846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51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0A0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01B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A90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E79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21F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398B"/>
    <w:multiLevelType w:val="hybridMultilevel"/>
    <w:tmpl w:val="A56A3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8764F"/>
    <w:multiLevelType w:val="hybridMultilevel"/>
    <w:tmpl w:val="F46A15F4"/>
    <w:lvl w:ilvl="0" w:tplc="72165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6A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ED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637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A5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461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6A4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CEE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A66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2BDF"/>
    <w:multiLevelType w:val="hybridMultilevel"/>
    <w:tmpl w:val="8C6C98B6"/>
    <w:lvl w:ilvl="0" w:tplc="FF16A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EE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E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81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AC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0A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04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ED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89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BD7352"/>
    <w:multiLevelType w:val="hybridMultilevel"/>
    <w:tmpl w:val="D56ABD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23443"/>
    <w:multiLevelType w:val="hybridMultilevel"/>
    <w:tmpl w:val="731EB192"/>
    <w:lvl w:ilvl="0" w:tplc="A9E8C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689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43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C68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ABF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36DC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F4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E5F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16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71317"/>
    <w:multiLevelType w:val="hybridMultilevel"/>
    <w:tmpl w:val="CAB2C904"/>
    <w:lvl w:ilvl="0" w:tplc="C95A36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D6B95"/>
    <w:multiLevelType w:val="hybridMultilevel"/>
    <w:tmpl w:val="FD00A22E"/>
    <w:lvl w:ilvl="0" w:tplc="6620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E693E">
      <w:start w:val="108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E3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89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26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0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42B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87E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2A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BF2927"/>
    <w:multiLevelType w:val="hybridMultilevel"/>
    <w:tmpl w:val="74FC7666"/>
    <w:lvl w:ilvl="0" w:tplc="4A786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336FB"/>
    <w:multiLevelType w:val="hybridMultilevel"/>
    <w:tmpl w:val="F2B489B6"/>
    <w:lvl w:ilvl="0" w:tplc="ABE2B1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D8801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A6AF4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36C7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6698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86ED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89A1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3C44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1203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DEB3152"/>
    <w:multiLevelType w:val="hybridMultilevel"/>
    <w:tmpl w:val="9000F1F2"/>
    <w:lvl w:ilvl="0" w:tplc="961E6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099C8">
      <w:start w:val="988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A42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801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C1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86F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47C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27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6AC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F0BE5"/>
    <w:multiLevelType w:val="hybridMultilevel"/>
    <w:tmpl w:val="0540C8AC"/>
    <w:lvl w:ilvl="0" w:tplc="0C5EDC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64E60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5855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4E29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49FD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5232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1CBF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0282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A2CE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76EC1CCF"/>
    <w:multiLevelType w:val="hybridMultilevel"/>
    <w:tmpl w:val="C4707A56"/>
    <w:lvl w:ilvl="0" w:tplc="B87E30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56FA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665A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270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12C9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5803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DE68B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9C62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FE3B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EB95529"/>
    <w:multiLevelType w:val="multilevel"/>
    <w:tmpl w:val="AE3CBC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20"/>
  </w:num>
  <w:num w:numId="9">
    <w:abstractNumId w:val="2"/>
  </w:num>
  <w:num w:numId="10">
    <w:abstractNumId w:val="18"/>
  </w:num>
  <w:num w:numId="11">
    <w:abstractNumId w:val="19"/>
  </w:num>
  <w:num w:numId="12">
    <w:abstractNumId w:val="7"/>
  </w:num>
  <w:num w:numId="13">
    <w:abstractNumId w:val="5"/>
  </w:num>
  <w:num w:numId="14">
    <w:abstractNumId w:val="17"/>
  </w:num>
  <w:num w:numId="15">
    <w:abstractNumId w:val="22"/>
  </w:num>
  <w:num w:numId="16">
    <w:abstractNumId w:val="14"/>
  </w:num>
  <w:num w:numId="17">
    <w:abstractNumId w:val="11"/>
  </w:num>
  <w:num w:numId="18">
    <w:abstractNumId w:val="15"/>
  </w:num>
  <w:num w:numId="19">
    <w:abstractNumId w:val="8"/>
  </w:num>
  <w:num w:numId="20">
    <w:abstractNumId w:val="21"/>
  </w:num>
  <w:num w:numId="21">
    <w:abstractNumId w:val="3"/>
  </w:num>
  <w:num w:numId="22">
    <w:abstractNumId w:val="24"/>
  </w:num>
  <w:num w:numId="23">
    <w:abstractNumId w:val="1"/>
  </w:num>
  <w:num w:numId="24">
    <w:abstractNumId w:val="2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BF9"/>
    <w:rsid w:val="00016D7E"/>
    <w:rsid w:val="00035134"/>
    <w:rsid w:val="00057C98"/>
    <w:rsid w:val="00067504"/>
    <w:rsid w:val="0007454B"/>
    <w:rsid w:val="000944D6"/>
    <w:rsid w:val="000A48C4"/>
    <w:rsid w:val="000A587D"/>
    <w:rsid w:val="000B015A"/>
    <w:rsid w:val="000B6CA2"/>
    <w:rsid w:val="000B7780"/>
    <w:rsid w:val="000C29D8"/>
    <w:rsid w:val="000C7DD5"/>
    <w:rsid w:val="000F004C"/>
    <w:rsid w:val="00107181"/>
    <w:rsid w:val="001113D0"/>
    <w:rsid w:val="00120E14"/>
    <w:rsid w:val="00136CC2"/>
    <w:rsid w:val="001527D9"/>
    <w:rsid w:val="0015588A"/>
    <w:rsid w:val="00161979"/>
    <w:rsid w:val="00163A2B"/>
    <w:rsid w:val="0017608F"/>
    <w:rsid w:val="001768FA"/>
    <w:rsid w:val="001839C5"/>
    <w:rsid w:val="00193529"/>
    <w:rsid w:val="001959B5"/>
    <w:rsid w:val="00195B98"/>
    <w:rsid w:val="00196BF9"/>
    <w:rsid w:val="001B4234"/>
    <w:rsid w:val="001B46AB"/>
    <w:rsid w:val="001C7E0E"/>
    <w:rsid w:val="001D063D"/>
    <w:rsid w:val="001D5ACF"/>
    <w:rsid w:val="001E05E4"/>
    <w:rsid w:val="001E3EF9"/>
    <w:rsid w:val="001F2A95"/>
    <w:rsid w:val="001F5F38"/>
    <w:rsid w:val="0020402A"/>
    <w:rsid w:val="00236032"/>
    <w:rsid w:val="00241594"/>
    <w:rsid w:val="00244DCB"/>
    <w:rsid w:val="002549EE"/>
    <w:rsid w:val="00257993"/>
    <w:rsid w:val="00270E77"/>
    <w:rsid w:val="002808F7"/>
    <w:rsid w:val="00281EA6"/>
    <w:rsid w:val="002826FF"/>
    <w:rsid w:val="0029538F"/>
    <w:rsid w:val="002A1144"/>
    <w:rsid w:val="002B4FEC"/>
    <w:rsid w:val="002C0B8A"/>
    <w:rsid w:val="002C240F"/>
    <w:rsid w:val="002C4D30"/>
    <w:rsid w:val="002C73B7"/>
    <w:rsid w:val="002D18AC"/>
    <w:rsid w:val="002D3E96"/>
    <w:rsid w:val="002E5D9A"/>
    <w:rsid w:val="0030069F"/>
    <w:rsid w:val="0030103C"/>
    <w:rsid w:val="00313666"/>
    <w:rsid w:val="00314078"/>
    <w:rsid w:val="00314EE1"/>
    <w:rsid w:val="003213E2"/>
    <w:rsid w:val="00330F86"/>
    <w:rsid w:val="00335B91"/>
    <w:rsid w:val="00337CEE"/>
    <w:rsid w:val="003457D1"/>
    <w:rsid w:val="00350967"/>
    <w:rsid w:val="003645BE"/>
    <w:rsid w:val="00381579"/>
    <w:rsid w:val="003909BA"/>
    <w:rsid w:val="003B335B"/>
    <w:rsid w:val="003B4C31"/>
    <w:rsid w:val="003C61A3"/>
    <w:rsid w:val="003C7748"/>
    <w:rsid w:val="003D4CC7"/>
    <w:rsid w:val="003D6F41"/>
    <w:rsid w:val="003E22AB"/>
    <w:rsid w:val="003E4BA0"/>
    <w:rsid w:val="003E4E49"/>
    <w:rsid w:val="003F059B"/>
    <w:rsid w:val="003F1C55"/>
    <w:rsid w:val="003F666E"/>
    <w:rsid w:val="004100ED"/>
    <w:rsid w:val="00422A0C"/>
    <w:rsid w:val="004339A6"/>
    <w:rsid w:val="00435CBF"/>
    <w:rsid w:val="00442A19"/>
    <w:rsid w:val="00444195"/>
    <w:rsid w:val="00445922"/>
    <w:rsid w:val="00451C19"/>
    <w:rsid w:val="004547DC"/>
    <w:rsid w:val="0046360C"/>
    <w:rsid w:val="00471868"/>
    <w:rsid w:val="004856C6"/>
    <w:rsid w:val="004864E4"/>
    <w:rsid w:val="004901C6"/>
    <w:rsid w:val="004922CF"/>
    <w:rsid w:val="00492EA4"/>
    <w:rsid w:val="004952CF"/>
    <w:rsid w:val="004A0FBF"/>
    <w:rsid w:val="004B1909"/>
    <w:rsid w:val="004B2B24"/>
    <w:rsid w:val="004B4424"/>
    <w:rsid w:val="004D4BBC"/>
    <w:rsid w:val="004F4193"/>
    <w:rsid w:val="00500688"/>
    <w:rsid w:val="005063CA"/>
    <w:rsid w:val="005064E6"/>
    <w:rsid w:val="00510800"/>
    <w:rsid w:val="00516997"/>
    <w:rsid w:val="0052067D"/>
    <w:rsid w:val="00521014"/>
    <w:rsid w:val="00527171"/>
    <w:rsid w:val="00542CBC"/>
    <w:rsid w:val="00546E6D"/>
    <w:rsid w:val="00547EAA"/>
    <w:rsid w:val="00564E1E"/>
    <w:rsid w:val="00585267"/>
    <w:rsid w:val="00594A0F"/>
    <w:rsid w:val="005A340E"/>
    <w:rsid w:val="005A5BDB"/>
    <w:rsid w:val="005B7BFC"/>
    <w:rsid w:val="005C3582"/>
    <w:rsid w:val="005D6484"/>
    <w:rsid w:val="005E7C18"/>
    <w:rsid w:val="005F2EAA"/>
    <w:rsid w:val="00603729"/>
    <w:rsid w:val="00620AC6"/>
    <w:rsid w:val="00644A14"/>
    <w:rsid w:val="00647766"/>
    <w:rsid w:val="00673725"/>
    <w:rsid w:val="006760BC"/>
    <w:rsid w:val="006A23A9"/>
    <w:rsid w:val="006A3C83"/>
    <w:rsid w:val="006B5525"/>
    <w:rsid w:val="006B5C51"/>
    <w:rsid w:val="006D2821"/>
    <w:rsid w:val="006D5640"/>
    <w:rsid w:val="006D7EF2"/>
    <w:rsid w:val="006E1404"/>
    <w:rsid w:val="00710555"/>
    <w:rsid w:val="0071443E"/>
    <w:rsid w:val="00716697"/>
    <w:rsid w:val="00721F44"/>
    <w:rsid w:val="00724AAF"/>
    <w:rsid w:val="0072539D"/>
    <w:rsid w:val="007441DB"/>
    <w:rsid w:val="00751E30"/>
    <w:rsid w:val="00754A81"/>
    <w:rsid w:val="007826E0"/>
    <w:rsid w:val="0078524D"/>
    <w:rsid w:val="00797121"/>
    <w:rsid w:val="007A59F7"/>
    <w:rsid w:val="007C4570"/>
    <w:rsid w:val="007D2C7C"/>
    <w:rsid w:val="007E0BE3"/>
    <w:rsid w:val="007E25EF"/>
    <w:rsid w:val="00801336"/>
    <w:rsid w:val="00803B11"/>
    <w:rsid w:val="00821EA0"/>
    <w:rsid w:val="00826F39"/>
    <w:rsid w:val="008456F4"/>
    <w:rsid w:val="0086058B"/>
    <w:rsid w:val="0087047B"/>
    <w:rsid w:val="00873982"/>
    <w:rsid w:val="00875332"/>
    <w:rsid w:val="0087555A"/>
    <w:rsid w:val="00880526"/>
    <w:rsid w:val="00891294"/>
    <w:rsid w:val="00894ABC"/>
    <w:rsid w:val="008B39DD"/>
    <w:rsid w:val="008F73AB"/>
    <w:rsid w:val="00903138"/>
    <w:rsid w:val="0091288A"/>
    <w:rsid w:val="009169DA"/>
    <w:rsid w:val="00951E4E"/>
    <w:rsid w:val="0096117B"/>
    <w:rsid w:val="009638BA"/>
    <w:rsid w:val="009C454D"/>
    <w:rsid w:val="009C7707"/>
    <w:rsid w:val="009D4A4B"/>
    <w:rsid w:val="009E5285"/>
    <w:rsid w:val="00A072E7"/>
    <w:rsid w:val="00A3031D"/>
    <w:rsid w:val="00A47523"/>
    <w:rsid w:val="00A513F8"/>
    <w:rsid w:val="00A55436"/>
    <w:rsid w:val="00A75CEC"/>
    <w:rsid w:val="00A825EB"/>
    <w:rsid w:val="00A839CA"/>
    <w:rsid w:val="00A93DD2"/>
    <w:rsid w:val="00AA4E1F"/>
    <w:rsid w:val="00AA69B8"/>
    <w:rsid w:val="00AC4C54"/>
    <w:rsid w:val="00AD3948"/>
    <w:rsid w:val="00AD7E2E"/>
    <w:rsid w:val="00AE5934"/>
    <w:rsid w:val="00AF6F40"/>
    <w:rsid w:val="00B2762F"/>
    <w:rsid w:val="00B42DD1"/>
    <w:rsid w:val="00B628B5"/>
    <w:rsid w:val="00B64387"/>
    <w:rsid w:val="00B65755"/>
    <w:rsid w:val="00B75C83"/>
    <w:rsid w:val="00B805DE"/>
    <w:rsid w:val="00B845EC"/>
    <w:rsid w:val="00BA3002"/>
    <w:rsid w:val="00BA3108"/>
    <w:rsid w:val="00BC2C98"/>
    <w:rsid w:val="00BC40CE"/>
    <w:rsid w:val="00BC5FA2"/>
    <w:rsid w:val="00BC7EB0"/>
    <w:rsid w:val="00BE6876"/>
    <w:rsid w:val="00C10F5E"/>
    <w:rsid w:val="00C32269"/>
    <w:rsid w:val="00C413C9"/>
    <w:rsid w:val="00C63FBA"/>
    <w:rsid w:val="00C6445A"/>
    <w:rsid w:val="00C67E08"/>
    <w:rsid w:val="00C67F82"/>
    <w:rsid w:val="00C8534B"/>
    <w:rsid w:val="00CA7724"/>
    <w:rsid w:val="00CB418C"/>
    <w:rsid w:val="00CC058C"/>
    <w:rsid w:val="00CC4102"/>
    <w:rsid w:val="00CD58C8"/>
    <w:rsid w:val="00CE5603"/>
    <w:rsid w:val="00CE56E1"/>
    <w:rsid w:val="00D04FBF"/>
    <w:rsid w:val="00D109BC"/>
    <w:rsid w:val="00D30141"/>
    <w:rsid w:val="00D307C7"/>
    <w:rsid w:val="00D504DE"/>
    <w:rsid w:val="00D53389"/>
    <w:rsid w:val="00D64F08"/>
    <w:rsid w:val="00D7391C"/>
    <w:rsid w:val="00D80D6D"/>
    <w:rsid w:val="00D82261"/>
    <w:rsid w:val="00DA3F57"/>
    <w:rsid w:val="00DB1A17"/>
    <w:rsid w:val="00DC0708"/>
    <w:rsid w:val="00DC08DE"/>
    <w:rsid w:val="00DC4358"/>
    <w:rsid w:val="00DD7756"/>
    <w:rsid w:val="00DF42E1"/>
    <w:rsid w:val="00E00DC6"/>
    <w:rsid w:val="00E060D7"/>
    <w:rsid w:val="00E267A8"/>
    <w:rsid w:val="00E26AD8"/>
    <w:rsid w:val="00E33906"/>
    <w:rsid w:val="00E37E21"/>
    <w:rsid w:val="00E47A42"/>
    <w:rsid w:val="00E5203E"/>
    <w:rsid w:val="00E608E5"/>
    <w:rsid w:val="00E71106"/>
    <w:rsid w:val="00E920D0"/>
    <w:rsid w:val="00E9504A"/>
    <w:rsid w:val="00EA01A0"/>
    <w:rsid w:val="00EA5F1A"/>
    <w:rsid w:val="00EB09D1"/>
    <w:rsid w:val="00EB43F8"/>
    <w:rsid w:val="00ED387C"/>
    <w:rsid w:val="00EE35BB"/>
    <w:rsid w:val="00F032CD"/>
    <w:rsid w:val="00F13EA3"/>
    <w:rsid w:val="00F441AE"/>
    <w:rsid w:val="00F45976"/>
    <w:rsid w:val="00F532A2"/>
    <w:rsid w:val="00F53F2D"/>
    <w:rsid w:val="00F60363"/>
    <w:rsid w:val="00F61A7A"/>
    <w:rsid w:val="00F7669F"/>
    <w:rsid w:val="00F76C55"/>
    <w:rsid w:val="00F82A01"/>
    <w:rsid w:val="00F86888"/>
    <w:rsid w:val="00FA19BB"/>
    <w:rsid w:val="00FA3D46"/>
    <w:rsid w:val="00FB10FE"/>
    <w:rsid w:val="00FB4318"/>
    <w:rsid w:val="00FB6CAC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F4870"/>
  <w15:docId w15:val="{519E6948-A025-460F-85DA-FC84B2AA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7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C07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E5603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C07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E5603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057C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E5603"/>
    <w:rPr>
      <w:rFonts w:cs="Times New Roman"/>
      <w:sz w:val="2"/>
    </w:rPr>
  </w:style>
  <w:style w:type="character" w:styleId="Lienhypertexte">
    <w:name w:val="Hyperlink"/>
    <w:basedOn w:val="Policepardfaut"/>
    <w:uiPriority w:val="99"/>
    <w:rsid w:val="00EA01A0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08E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6058B"/>
    <w:pPr>
      <w:ind w:left="720"/>
      <w:contextualSpacing/>
    </w:pPr>
  </w:style>
  <w:style w:type="table" w:styleId="Grilledutableau">
    <w:name w:val="Table Grid"/>
    <w:basedOn w:val="TableauNormal"/>
    <w:uiPriority w:val="59"/>
    <w:locked/>
    <w:rsid w:val="00DD775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13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7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5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7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8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1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3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20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3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5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8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86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0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1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9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2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7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6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00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180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6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6135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30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36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lesaintjosephtourdupin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92A1-8F1E-4482-A268-232A989D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2436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DAUPHINE CLOTURE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MOINE</dc:creator>
  <cp:lastModifiedBy>Jean-Baptiste DURAND</cp:lastModifiedBy>
  <cp:revision>6</cp:revision>
  <cp:lastPrinted>2017-10-10T06:26:00Z</cp:lastPrinted>
  <dcterms:created xsi:type="dcterms:W3CDTF">2018-10-17T14:30:00Z</dcterms:created>
  <dcterms:modified xsi:type="dcterms:W3CDTF">2018-10-17T18:59:00Z</dcterms:modified>
</cp:coreProperties>
</file>