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97" w:rsidRPr="00ED1EEE" w:rsidRDefault="00ED5432" w:rsidP="00ED543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ED1EEE">
        <w:rPr>
          <w:rFonts w:ascii="Arial Black" w:hAnsi="Arial Black"/>
          <w:b/>
          <w:sz w:val="28"/>
          <w:szCs w:val="28"/>
        </w:rPr>
        <w:t>Intervention pour le 11 novembre</w:t>
      </w:r>
      <w:r w:rsidR="00ED1EEE">
        <w:rPr>
          <w:rFonts w:ascii="Arial Black" w:hAnsi="Arial Black"/>
          <w:b/>
          <w:sz w:val="28"/>
          <w:szCs w:val="28"/>
        </w:rPr>
        <w:t xml:space="preserve"> 2017</w:t>
      </w:r>
    </w:p>
    <w:p w:rsidR="00ED5432" w:rsidRDefault="00ED5432" w:rsidP="00ED5432">
      <w:pPr>
        <w:spacing w:after="0" w:line="240" w:lineRule="auto"/>
        <w:jc w:val="center"/>
        <w:rPr>
          <w:b/>
          <w:sz w:val="28"/>
          <w:szCs w:val="28"/>
        </w:rPr>
      </w:pPr>
    </w:p>
    <w:p w:rsidR="00ED5432" w:rsidRDefault="00ED5432" w:rsidP="00ED54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Champ de Mars :</w:t>
      </w:r>
    </w:p>
    <w:p w:rsidR="00ED5432" w:rsidRPr="00F21977" w:rsidRDefault="00F21977" w:rsidP="00F21977">
      <w:pPr>
        <w:spacing w:after="0" w:line="240" w:lineRule="auto"/>
        <w:jc w:val="both"/>
        <w:rPr>
          <w:rFonts w:cs="Arial"/>
          <w:color w:val="282525"/>
          <w:sz w:val="28"/>
          <w:szCs w:val="28"/>
          <w:shd w:val="clear" w:color="auto" w:fill="FFFFFF"/>
        </w:rPr>
      </w:pPr>
      <w:r>
        <w:rPr>
          <w:rFonts w:cs="Arial"/>
          <w:color w:val="282525"/>
          <w:sz w:val="28"/>
          <w:szCs w:val="28"/>
          <w:shd w:val="clear" w:color="auto" w:fill="FFFFFF"/>
        </w:rPr>
        <w:t>C</w:t>
      </w:r>
      <w:r w:rsidR="00ED5432" w:rsidRPr="00F21977">
        <w:rPr>
          <w:rFonts w:cs="Arial"/>
          <w:color w:val="282525"/>
          <w:sz w:val="28"/>
          <w:szCs w:val="28"/>
          <w:shd w:val="clear" w:color="auto" w:fill="FFFFFF"/>
        </w:rPr>
        <w:t xml:space="preserve">e sont les Romains qui, impressionnés par le courage des Gaulois, baptisèrent « Champ de Mars » l’endroit exact où se déroula la bataille entre les légionnaires de Labienus et les soldats de </w:t>
      </w:r>
      <w:proofErr w:type="spellStart"/>
      <w:r w:rsidR="00ED5432" w:rsidRPr="00F21977">
        <w:rPr>
          <w:rFonts w:cs="Arial"/>
          <w:color w:val="282525"/>
          <w:sz w:val="28"/>
          <w:szCs w:val="28"/>
          <w:shd w:val="clear" w:color="auto" w:fill="FFFFFF"/>
        </w:rPr>
        <w:t>Camulogène</w:t>
      </w:r>
      <w:proofErr w:type="spellEnd"/>
      <w:r w:rsidR="00ED5432" w:rsidRPr="00F21977">
        <w:rPr>
          <w:rFonts w:cs="Arial"/>
          <w:color w:val="282525"/>
          <w:sz w:val="28"/>
          <w:szCs w:val="28"/>
          <w:shd w:val="clear" w:color="auto" w:fill="FFFFFF"/>
        </w:rPr>
        <w:t xml:space="preserve">, les derniers Gaulois libres… </w:t>
      </w:r>
      <w:r>
        <w:rPr>
          <w:rFonts w:cs="Arial"/>
          <w:color w:val="282525"/>
          <w:sz w:val="28"/>
          <w:szCs w:val="28"/>
          <w:shd w:val="clear" w:color="auto" w:fill="FFFFFF"/>
        </w:rPr>
        <w:t>L'endroit d'origine est à Paris entre la tour Eiffel et le Trocadéro. Depuis chaque ville a son champ de Mars qui symbolise ses victoires et son courage.</w:t>
      </w:r>
    </w:p>
    <w:p w:rsidR="00ED5432" w:rsidRDefault="00ED5432" w:rsidP="00ED5432">
      <w:pPr>
        <w:spacing w:after="0" w:line="240" w:lineRule="auto"/>
        <w:rPr>
          <w:rFonts w:ascii="Arial" w:hAnsi="Arial" w:cs="Arial"/>
          <w:color w:val="282525"/>
          <w:sz w:val="28"/>
          <w:szCs w:val="28"/>
          <w:shd w:val="clear" w:color="auto" w:fill="FFFFFF"/>
        </w:rPr>
      </w:pPr>
    </w:p>
    <w:p w:rsidR="00ED5432" w:rsidRDefault="00ED5432" w:rsidP="00ED543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Monument au Mort :</w:t>
      </w:r>
    </w:p>
    <w:p w:rsidR="00ED5432" w:rsidRPr="00ED5432" w:rsidRDefault="00ED5432" w:rsidP="00ED5432">
      <w:pPr>
        <w:spacing w:after="0" w:line="240" w:lineRule="auto"/>
        <w:jc w:val="both"/>
        <w:rPr>
          <w:sz w:val="28"/>
          <w:szCs w:val="28"/>
        </w:rPr>
      </w:pPr>
      <w:r w:rsidRPr="00ED5432">
        <w:rPr>
          <w:sz w:val="28"/>
          <w:szCs w:val="28"/>
        </w:rPr>
        <w:t>Il a été érigé il y a 95 ans par Alfred Boucher.</w:t>
      </w:r>
      <w:r w:rsidR="00ED1EEE">
        <w:rPr>
          <w:sz w:val="28"/>
          <w:szCs w:val="28"/>
        </w:rPr>
        <w:t xml:space="preserve"> Il mesure</w:t>
      </w:r>
      <w:r w:rsidRPr="00ED5432">
        <w:rPr>
          <w:sz w:val="28"/>
          <w:szCs w:val="28"/>
        </w:rPr>
        <w:t xml:space="preserve"> 9 m de haut. Il représente une mère avec son fils soldat tué au combat. On peut y voir une allégorie</w:t>
      </w:r>
      <w:r w:rsidR="00ED1EEE">
        <w:rPr>
          <w:sz w:val="28"/>
          <w:szCs w:val="28"/>
        </w:rPr>
        <w:t xml:space="preserve"> (image symbolique)</w:t>
      </w:r>
      <w:r w:rsidRPr="00ED5432">
        <w:rPr>
          <w:sz w:val="28"/>
          <w:szCs w:val="28"/>
        </w:rPr>
        <w:t xml:space="preserve"> de la France qui pleure ses fils morts pour elle au combat. Il ya aussi une allusion à d'autres sculptures très célèbres : la piéta de Michel Ange où la Vierge Marie pleure la mort de son fils Jésus.</w:t>
      </w:r>
    </w:p>
    <w:p w:rsidR="00ED5432" w:rsidRPr="00ED5432" w:rsidRDefault="00ED5432" w:rsidP="00ED5432">
      <w:pPr>
        <w:spacing w:after="0" w:line="240" w:lineRule="auto"/>
        <w:jc w:val="both"/>
        <w:rPr>
          <w:sz w:val="28"/>
          <w:szCs w:val="28"/>
        </w:rPr>
      </w:pPr>
      <w:r w:rsidRPr="00ED5432">
        <w:rPr>
          <w:sz w:val="28"/>
          <w:szCs w:val="28"/>
        </w:rPr>
        <w:t>Le soldat est un poilu (reconnaissable à ses habits d'époque et son casque</w:t>
      </w:r>
      <w:r w:rsidR="00ED1EEE">
        <w:rPr>
          <w:sz w:val="28"/>
          <w:szCs w:val="28"/>
        </w:rPr>
        <w:t xml:space="preserve"> et son fusil</w:t>
      </w:r>
      <w:r w:rsidRPr="00ED5432">
        <w:rPr>
          <w:sz w:val="28"/>
          <w:szCs w:val="28"/>
        </w:rPr>
        <w:t>)</w:t>
      </w:r>
    </w:p>
    <w:p w:rsidR="00ED1EEE" w:rsidRDefault="00ED5432" w:rsidP="00ED5432">
      <w:pPr>
        <w:spacing w:after="0" w:line="240" w:lineRule="auto"/>
        <w:jc w:val="both"/>
        <w:rPr>
          <w:sz w:val="28"/>
          <w:szCs w:val="28"/>
        </w:rPr>
      </w:pPr>
      <w:r w:rsidRPr="00ED5432">
        <w:rPr>
          <w:sz w:val="28"/>
          <w:szCs w:val="28"/>
        </w:rPr>
        <w:t>Au sommet, un</w:t>
      </w:r>
      <w:r w:rsidR="00ED1EEE">
        <w:rPr>
          <w:sz w:val="28"/>
          <w:szCs w:val="28"/>
        </w:rPr>
        <w:t xml:space="preserve"> poilu debout, fier de sa victoire comme la France toujours debout et prête à combattre pour sa liberté.</w:t>
      </w:r>
    </w:p>
    <w:p w:rsidR="00ED5432" w:rsidRDefault="00ED1EEE" w:rsidP="00ED54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Derrière l</w:t>
      </w:r>
      <w:r w:rsidR="00ED5432" w:rsidRPr="00ED5432">
        <w:rPr>
          <w:sz w:val="28"/>
          <w:szCs w:val="28"/>
        </w:rPr>
        <w:t>e</w:t>
      </w:r>
      <w:r>
        <w:rPr>
          <w:sz w:val="28"/>
          <w:szCs w:val="28"/>
        </w:rPr>
        <w:t xml:space="preserve"> monument, une</w:t>
      </w:r>
      <w:r w:rsidR="00ED5432" w:rsidRPr="00ED5432">
        <w:rPr>
          <w:sz w:val="28"/>
          <w:szCs w:val="28"/>
        </w:rPr>
        <w:t xml:space="preserve"> représentation féminine avec un casque et une épée représente Marianne prête au combat</w:t>
      </w:r>
      <w:r w:rsidR="00F21977">
        <w:rPr>
          <w:sz w:val="28"/>
          <w:szCs w:val="28"/>
        </w:rPr>
        <w:t xml:space="preserve">. </w:t>
      </w:r>
    </w:p>
    <w:p w:rsidR="00ED1EEE" w:rsidRDefault="00ED1EEE" w:rsidP="00ED5432">
      <w:pPr>
        <w:spacing w:after="0" w:line="240" w:lineRule="auto"/>
        <w:jc w:val="both"/>
        <w:rPr>
          <w:sz w:val="28"/>
          <w:szCs w:val="28"/>
        </w:rPr>
      </w:pPr>
    </w:p>
    <w:p w:rsidR="00F21977" w:rsidRDefault="00F21977" w:rsidP="00ED54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 de la plaque sur le monument : </w:t>
      </w:r>
    </w:p>
    <w:p w:rsidR="00F21977" w:rsidRDefault="00F21977" w:rsidP="00ED1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1914-1918</w:t>
      </w:r>
      <w:r>
        <w:rPr>
          <w:rFonts w:ascii="Arial" w:hAnsi="Arial" w:cs="Arial"/>
          <w:color w:val="353535"/>
          <w:sz w:val="21"/>
          <w:szCs w:val="21"/>
        </w:rPr>
        <w:br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À LA GLOIRE DES COMBATTANTS</w:t>
      </w:r>
      <w:r>
        <w:rPr>
          <w:rFonts w:ascii="Arial" w:hAnsi="Arial" w:cs="Arial"/>
          <w:color w:val="353535"/>
          <w:sz w:val="21"/>
          <w:szCs w:val="21"/>
        </w:rPr>
        <w:br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ET DES ENFANTS DE LA TOUR DU PIN</w:t>
      </w:r>
      <w:r>
        <w:rPr>
          <w:rFonts w:ascii="Arial" w:hAnsi="Arial" w:cs="Arial"/>
          <w:color w:val="353535"/>
          <w:sz w:val="21"/>
          <w:szCs w:val="21"/>
        </w:rPr>
        <w:br/>
      </w:r>
      <w:r>
        <w:rPr>
          <w:rFonts w:ascii="Arial" w:hAnsi="Arial" w:cs="Arial"/>
          <w:color w:val="353535"/>
          <w:sz w:val="21"/>
          <w:szCs w:val="21"/>
          <w:shd w:val="clear" w:color="auto" w:fill="FFFFFF"/>
        </w:rPr>
        <w:t>MORTS POUR LA FRANCE</w:t>
      </w:r>
    </w:p>
    <w:p w:rsidR="00ED1EEE" w:rsidRDefault="00ED1EEE" w:rsidP="00ED5432">
      <w:pPr>
        <w:spacing w:after="0" w:line="240" w:lineRule="auto"/>
        <w:jc w:val="both"/>
        <w:rPr>
          <w:sz w:val="28"/>
          <w:szCs w:val="28"/>
        </w:rPr>
      </w:pPr>
    </w:p>
    <w:p w:rsidR="00F21977" w:rsidRDefault="007F7EEB" w:rsidP="00ED54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Explication du 11 novembre : </w:t>
      </w:r>
    </w:p>
    <w:p w:rsidR="007F7EEB" w:rsidRPr="00ED1EEE" w:rsidRDefault="007F7EEB" w:rsidP="007F7EE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Arial"/>
          <w:color w:val="252525"/>
          <w:sz w:val="28"/>
          <w:szCs w:val="28"/>
        </w:rPr>
      </w:pPr>
      <w:r w:rsidRPr="00ED1EEE">
        <w:rPr>
          <w:rFonts w:asciiTheme="minorHAnsi" w:hAnsiTheme="minorHAnsi" w:cs="Arial"/>
          <w:color w:val="252525"/>
          <w:sz w:val="28"/>
          <w:szCs w:val="28"/>
        </w:rPr>
        <w:t>À la fin de la </w:t>
      </w:r>
      <w:hyperlink r:id="rId4" w:tooltip="Première Guerre mondiale" w:history="1">
        <w:r w:rsidRPr="00ED1EEE">
          <w:rPr>
            <w:rStyle w:val="Lienhypertexte"/>
            <w:rFonts w:asciiTheme="minorHAnsi" w:hAnsiTheme="minorHAnsi" w:cs="Arial"/>
            <w:color w:val="0B0080"/>
            <w:sz w:val="28"/>
            <w:szCs w:val="28"/>
            <w:u w:val="none"/>
          </w:rPr>
          <w:t>Première Guerre mondiale</w:t>
        </w:r>
      </w:hyperlink>
      <w:r w:rsidR="00ED1EEE">
        <w:rPr>
          <w:rFonts w:asciiTheme="minorHAnsi" w:hAnsiTheme="minorHAnsi"/>
          <w:sz w:val="28"/>
          <w:szCs w:val="28"/>
        </w:rPr>
        <w:t xml:space="preserve"> de 1914 à 1918</w:t>
      </w:r>
      <w:r w:rsidRPr="00ED1EEE">
        <w:rPr>
          <w:rFonts w:asciiTheme="minorHAnsi" w:hAnsiTheme="minorHAnsi" w:cs="Arial"/>
          <w:color w:val="252525"/>
          <w:sz w:val="28"/>
          <w:szCs w:val="28"/>
        </w:rPr>
        <w:t>, l'</w:t>
      </w:r>
      <w:r w:rsidRPr="00ED1EEE">
        <w:rPr>
          <w:rFonts w:asciiTheme="minorHAnsi" w:hAnsiTheme="minorHAnsi" w:cs="Arial"/>
          <w:b/>
          <w:bCs/>
          <w:color w:val="252525"/>
          <w:sz w:val="28"/>
          <w:szCs w:val="28"/>
        </w:rPr>
        <w:t>armistice de Rethondes</w:t>
      </w:r>
      <w:r w:rsidRPr="00ED1EEE">
        <w:rPr>
          <w:rFonts w:asciiTheme="minorHAnsi" w:hAnsiTheme="minorHAnsi" w:cs="Arial"/>
          <w:color w:val="252525"/>
          <w:sz w:val="28"/>
          <w:szCs w:val="28"/>
        </w:rPr>
        <w:t> est un traité</w:t>
      </w:r>
      <w:r w:rsidR="00ED1EEE">
        <w:rPr>
          <w:rFonts w:asciiTheme="minorHAnsi" w:hAnsiTheme="minorHAnsi" w:cs="Arial"/>
          <w:color w:val="252525"/>
          <w:sz w:val="28"/>
          <w:szCs w:val="28"/>
        </w:rPr>
        <w:t xml:space="preserve"> (accord écrit)</w:t>
      </w:r>
      <w:r w:rsidRPr="00ED1EEE">
        <w:rPr>
          <w:rFonts w:asciiTheme="minorHAnsi" w:hAnsiTheme="minorHAnsi" w:cs="Arial"/>
          <w:color w:val="252525"/>
          <w:sz w:val="28"/>
          <w:szCs w:val="28"/>
        </w:rPr>
        <w:t xml:space="preserve"> signé le 11 novembre 1918 entre les forces alliées</w:t>
      </w:r>
      <w:r w:rsidR="00ED1EEE">
        <w:rPr>
          <w:rFonts w:asciiTheme="minorHAnsi" w:hAnsiTheme="minorHAnsi" w:cs="Arial"/>
          <w:color w:val="252525"/>
          <w:sz w:val="28"/>
          <w:szCs w:val="28"/>
        </w:rPr>
        <w:t xml:space="preserve"> (France - Angleterre)</w:t>
      </w:r>
      <w:r w:rsidRPr="00ED1EEE">
        <w:rPr>
          <w:rFonts w:asciiTheme="minorHAnsi" w:hAnsiTheme="minorHAnsi" w:cs="Arial"/>
          <w:color w:val="252525"/>
          <w:sz w:val="28"/>
          <w:szCs w:val="28"/>
        </w:rPr>
        <w:t xml:space="preserve"> et l'Allemagne dans un </w:t>
      </w:r>
      <w:hyperlink r:id="rId5" w:tooltip="Wagon de l'armistice (page inexistante)" w:history="1">
        <w:r w:rsidRPr="00ED1EEE">
          <w:rPr>
            <w:rStyle w:val="Lienhypertexte"/>
            <w:rFonts w:asciiTheme="minorHAnsi" w:hAnsiTheme="minorHAnsi" w:cs="Arial"/>
            <w:color w:val="A55858"/>
            <w:sz w:val="28"/>
            <w:szCs w:val="28"/>
            <w:u w:val="none"/>
          </w:rPr>
          <w:t>wagon</w:t>
        </w:r>
      </w:hyperlink>
      <w:r w:rsidRPr="00ED1EEE">
        <w:rPr>
          <w:rFonts w:asciiTheme="minorHAnsi" w:hAnsiTheme="minorHAnsi" w:cs="Arial"/>
          <w:color w:val="252525"/>
          <w:sz w:val="28"/>
          <w:szCs w:val="28"/>
        </w:rPr>
        <w:t> dans la </w:t>
      </w:r>
      <w:hyperlink r:id="rId6" w:tooltip="Forêt de Compiègne (page inexistante)" w:history="1">
        <w:r w:rsidRPr="00ED1EEE">
          <w:rPr>
            <w:rStyle w:val="Lienhypertexte"/>
            <w:rFonts w:asciiTheme="minorHAnsi" w:hAnsiTheme="minorHAnsi" w:cs="Arial"/>
            <w:color w:val="A55858"/>
            <w:sz w:val="28"/>
            <w:szCs w:val="28"/>
            <w:u w:val="none"/>
          </w:rPr>
          <w:t>forêt de Compiègne</w:t>
        </w:r>
      </w:hyperlink>
      <w:r w:rsidRPr="00ED1EEE">
        <w:rPr>
          <w:rFonts w:asciiTheme="minorHAnsi" w:hAnsiTheme="minorHAnsi" w:cs="Arial"/>
          <w:color w:val="252525"/>
          <w:sz w:val="28"/>
          <w:szCs w:val="28"/>
        </w:rPr>
        <w:t> à </w:t>
      </w:r>
      <w:hyperlink r:id="rId7" w:tooltip="Rethondes (page inexistante)" w:history="1">
        <w:r w:rsidRPr="00ED1EEE">
          <w:rPr>
            <w:rStyle w:val="Lienhypertexte"/>
            <w:rFonts w:asciiTheme="minorHAnsi" w:hAnsiTheme="minorHAnsi" w:cs="Arial"/>
            <w:color w:val="A55858"/>
            <w:sz w:val="28"/>
            <w:szCs w:val="28"/>
            <w:u w:val="none"/>
          </w:rPr>
          <w:t>Rethondes</w:t>
        </w:r>
      </w:hyperlink>
      <w:r w:rsidRPr="00ED1EEE">
        <w:rPr>
          <w:rFonts w:asciiTheme="minorHAnsi" w:hAnsiTheme="minorHAnsi" w:cs="Arial"/>
          <w:color w:val="252525"/>
          <w:sz w:val="28"/>
          <w:szCs w:val="28"/>
        </w:rPr>
        <w:t>.</w:t>
      </w:r>
    </w:p>
    <w:p w:rsidR="007F7EEB" w:rsidRPr="00ED1EEE" w:rsidRDefault="007F7EEB" w:rsidP="007F7EE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Arial"/>
          <w:color w:val="252525"/>
          <w:sz w:val="28"/>
          <w:szCs w:val="28"/>
        </w:rPr>
      </w:pPr>
      <w:r w:rsidRPr="00ED1EEE">
        <w:rPr>
          <w:rFonts w:asciiTheme="minorHAnsi" w:hAnsiTheme="minorHAnsi" w:cs="Arial"/>
          <w:color w:val="252525"/>
          <w:sz w:val="28"/>
          <w:szCs w:val="28"/>
        </w:rPr>
        <w:t>Ce traité définit la fin des combats sur le front occidental, et les conditions de la défaite de l'Allemagne. Les signataires sont </w:t>
      </w:r>
      <w:hyperlink r:id="rId8" w:tooltip="Ferdinand Foch" w:history="1">
        <w:r w:rsidRPr="00ED1EEE">
          <w:rPr>
            <w:rStyle w:val="Lienhypertexte"/>
            <w:rFonts w:asciiTheme="minorHAnsi" w:hAnsiTheme="minorHAnsi" w:cs="Arial"/>
            <w:color w:val="0B0080"/>
            <w:sz w:val="28"/>
            <w:szCs w:val="28"/>
            <w:u w:val="none"/>
          </w:rPr>
          <w:t>Ferdinand Foch</w:t>
        </w:r>
      </w:hyperlink>
      <w:r w:rsidRPr="00ED1EEE">
        <w:rPr>
          <w:rFonts w:asciiTheme="minorHAnsi" w:hAnsiTheme="minorHAnsi" w:cs="Arial"/>
          <w:color w:val="252525"/>
          <w:sz w:val="28"/>
          <w:szCs w:val="28"/>
        </w:rPr>
        <w:t> et </w:t>
      </w:r>
      <w:hyperlink r:id="rId9" w:tooltip="Matthias Erzberger (page inexistante)" w:history="1">
        <w:r w:rsidRPr="00ED1EEE">
          <w:rPr>
            <w:rStyle w:val="Lienhypertexte"/>
            <w:rFonts w:asciiTheme="minorHAnsi" w:hAnsiTheme="minorHAnsi" w:cs="Arial"/>
            <w:color w:val="A55858"/>
            <w:sz w:val="28"/>
            <w:szCs w:val="28"/>
            <w:u w:val="none"/>
          </w:rPr>
          <w:t>Matthias Erzberger</w:t>
        </w:r>
      </w:hyperlink>
      <w:r w:rsidRPr="00ED1EEE">
        <w:rPr>
          <w:rFonts w:asciiTheme="minorHAnsi" w:hAnsiTheme="minorHAnsi" w:cs="Arial"/>
          <w:color w:val="252525"/>
          <w:sz w:val="28"/>
          <w:szCs w:val="28"/>
        </w:rPr>
        <w:t>.</w:t>
      </w:r>
    </w:p>
    <w:p w:rsidR="007F7EEB" w:rsidRDefault="007F7EEB" w:rsidP="00ED5432">
      <w:pPr>
        <w:spacing w:after="0" w:line="240" w:lineRule="auto"/>
        <w:jc w:val="both"/>
        <w:rPr>
          <w:sz w:val="28"/>
          <w:szCs w:val="28"/>
        </w:rPr>
      </w:pPr>
    </w:p>
    <w:p w:rsidR="00F21977" w:rsidRDefault="00F21977" w:rsidP="00ED5432">
      <w:pPr>
        <w:spacing w:after="0" w:line="240" w:lineRule="auto"/>
        <w:jc w:val="both"/>
        <w:rPr>
          <w:sz w:val="28"/>
          <w:szCs w:val="28"/>
        </w:rPr>
      </w:pPr>
    </w:p>
    <w:p w:rsidR="00F21977" w:rsidRDefault="00F21977" w:rsidP="00ED5432">
      <w:pPr>
        <w:spacing w:after="0" w:line="240" w:lineRule="auto"/>
        <w:jc w:val="both"/>
        <w:rPr>
          <w:sz w:val="28"/>
          <w:szCs w:val="28"/>
        </w:rPr>
      </w:pPr>
    </w:p>
    <w:p w:rsidR="00F21977" w:rsidRPr="00ED5432" w:rsidRDefault="00F21977" w:rsidP="00ED5432">
      <w:pPr>
        <w:spacing w:after="0" w:line="240" w:lineRule="auto"/>
        <w:jc w:val="both"/>
        <w:rPr>
          <w:sz w:val="28"/>
          <w:szCs w:val="28"/>
        </w:rPr>
      </w:pPr>
    </w:p>
    <w:sectPr w:rsidR="00F21977" w:rsidRPr="00ED5432" w:rsidSect="0005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ED5432"/>
    <w:rsid w:val="00056797"/>
    <w:rsid w:val="007F7EEB"/>
    <w:rsid w:val="00ED1EEE"/>
    <w:rsid w:val="00ED5432"/>
    <w:rsid w:val="00F21977"/>
    <w:rsid w:val="00F22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7EE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F7E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Ferdinand_Fo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vikidia.org/w/index.php?title=Rethondes&amp;action=edit&amp;redlink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vikidia.org/w/index.php?title=For%C3%AAt_de_Compi%C3%A8gne&amp;action=edit&amp;redlink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r.vikidia.org/w/index.php?title=Wagon_de_l%27armistice&amp;action=edit&amp;redlink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r.vikidia.org/wiki/Premi%C3%A8re_Guerre_mondiale" TargetMode="External"/><Relationship Id="rId9" Type="http://schemas.openxmlformats.org/officeDocument/2006/relationships/hyperlink" Target="https://fr.vikidia.org/w/index.php?title=Matthias_Erzberger&amp;action=edit&amp;redlink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2017-10-26T06:20:00Z</dcterms:created>
  <dcterms:modified xsi:type="dcterms:W3CDTF">2017-10-31T07:51:00Z</dcterms:modified>
</cp:coreProperties>
</file>